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E6B" w:rsidRPr="00E10F83" w:rsidRDefault="00A87E6B" w:rsidP="00A87E6B">
      <w:pPr>
        <w:pStyle w:val="Heading1"/>
        <w:numPr>
          <w:ilvl w:val="0"/>
          <w:numId w:val="0"/>
        </w:numPr>
        <w:rPr>
          <w:color w:val="FF0000"/>
          <w:sz w:val="28"/>
          <w:szCs w:val="28"/>
        </w:rPr>
      </w:pPr>
      <w:bookmarkStart w:id="0" w:name="_Toc57362994"/>
      <w:r w:rsidRPr="00E10F83">
        <w:rPr>
          <w:color w:val="FF0000"/>
          <w:sz w:val="28"/>
          <w:szCs w:val="28"/>
        </w:rPr>
        <w:t>ΠΑΡΑΡΤΗΜΑ Ι: ΤΕΧΝΙΚΗ ΠΡΟΣΦΟΡΑ - ΠΙΝΑΚΑΣ ΣΥΜΜΟΡΦΩΣΗΣ</w:t>
      </w:r>
      <w:bookmarkEnd w:id="0"/>
    </w:p>
    <w:p w:rsidR="00A87E6B" w:rsidRPr="00E10F83" w:rsidRDefault="00A87E6B" w:rsidP="00A87E6B">
      <w:pPr>
        <w:ind w:right="-199"/>
        <w:jc w:val="left"/>
      </w:pPr>
      <w:r w:rsidRPr="00E10F83">
        <w:rPr>
          <w:b/>
          <w:bCs/>
          <w:spacing w:val="-1"/>
        </w:rPr>
        <w:t>ΠΙΝΑΚΑΣ</w:t>
      </w:r>
      <w:r w:rsidRPr="00E10F83">
        <w:rPr>
          <w:b/>
          <w:bCs/>
        </w:rPr>
        <w:t xml:space="preserve"> </w:t>
      </w:r>
      <w:r w:rsidRPr="00E10F83">
        <w:rPr>
          <w:b/>
          <w:bCs/>
          <w:spacing w:val="-1"/>
        </w:rPr>
        <w:t>ΣΥΜΜΟΡΦΩΣΗΣ</w:t>
      </w:r>
      <w:r w:rsidRPr="00E10F83">
        <w:rPr>
          <w:b/>
          <w:bCs/>
          <w:spacing w:val="-2"/>
        </w:rPr>
        <w:t xml:space="preserve"> </w:t>
      </w:r>
      <w:r w:rsidRPr="00E10F83">
        <w:rPr>
          <w:b/>
          <w:bCs/>
        </w:rPr>
        <w:t xml:space="preserve">- </w:t>
      </w:r>
      <w:r w:rsidRPr="00E10F83">
        <w:rPr>
          <w:b/>
          <w:bCs/>
          <w:spacing w:val="-1"/>
        </w:rPr>
        <w:t>ΟΔΗΓΙΕΣ</w:t>
      </w:r>
      <w:r w:rsidRPr="00E10F83">
        <w:rPr>
          <w:b/>
          <w:bCs/>
        </w:rPr>
        <w:t xml:space="preserve"> </w:t>
      </w:r>
      <w:r w:rsidRPr="00E10F83">
        <w:rPr>
          <w:b/>
          <w:bCs/>
          <w:spacing w:val="-1"/>
        </w:rPr>
        <w:t>ΣΥΜΠΛΗΡΩΣΗΣ</w:t>
      </w:r>
    </w:p>
    <w:p w:rsidR="00A87E6B" w:rsidRPr="00E10F83" w:rsidRDefault="00A87E6B" w:rsidP="00A87E6B">
      <w:pPr>
        <w:pStyle w:val="normalwithoutspacing"/>
        <w:ind w:right="-199"/>
      </w:pPr>
      <w:r w:rsidRPr="00E10F83">
        <w:t>Οι υποψήφιοι Ανάδοχοι συμπληρώνουν τον παρακάτω πίνακα συμμόρφωσης -Τεχνική προσφορά με την απόλυτη ευθύνη της ακρίβειας των δεδομένων.</w:t>
      </w:r>
    </w:p>
    <w:p w:rsidR="00A87E6B" w:rsidRPr="00E10F83" w:rsidRDefault="00A87E6B" w:rsidP="00A87E6B">
      <w:pPr>
        <w:ind w:right="-199"/>
      </w:pPr>
      <w:r w:rsidRPr="00E10F83">
        <w:t>Οι υποψήφιοι Ανάδοχοι πρέπει να συμπληρώσουν, επί ποινή αποκλεισμού από το διαγωνισμό, τον παρακάτω και να τον συμπεριλάβουν στο φάκελο «Τεχνική Προσφορά».</w:t>
      </w:r>
    </w:p>
    <w:p w:rsidR="00A87E6B" w:rsidRPr="00E10F83" w:rsidRDefault="00A87E6B" w:rsidP="00A87E6B">
      <w:pPr>
        <w:ind w:right="-199"/>
      </w:pPr>
      <w:r w:rsidRPr="00E10F83">
        <w:t>Ο εν λόγω Πίνακας, συμπληρωμένος από τους υποψήφιου Αναδόχους, αποτελεί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A87E6B" w:rsidRPr="00E10F83" w:rsidRDefault="00A87E6B" w:rsidP="00A87E6B">
      <w:pPr>
        <w:ind w:right="-199"/>
      </w:pPr>
      <w:r w:rsidRPr="00E10F83">
        <w:t>Στην περίπτωση Ένωσης εταιρειών, ο καθένας από τους συμμετέχοντες στην Ένωση θα πρέπει να συμπληρώσει τον παρακάτω Πίνακα Συμμόρφωσης.</w:t>
      </w:r>
    </w:p>
    <w:p w:rsidR="00A87E6B" w:rsidRPr="00E10F83" w:rsidRDefault="00A87E6B" w:rsidP="00A87E6B">
      <w:pPr>
        <w:ind w:right="-199"/>
      </w:pPr>
      <w:r w:rsidRPr="00E10F83">
        <w:t>Για τη συμπλήρωση του πίνακα τεχνικών προδιαγραφών, σημειώνεται ότι:</w:t>
      </w:r>
    </w:p>
    <w:p w:rsidR="00A87E6B" w:rsidRPr="00E10F83" w:rsidRDefault="00A87E6B" w:rsidP="00A87E6B">
      <w:pPr>
        <w:ind w:right="-199"/>
      </w:pPr>
      <w:r w:rsidRPr="00E10F83">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A87E6B" w:rsidRPr="00E10F83" w:rsidRDefault="00A87E6B" w:rsidP="00A87E6B">
      <w:pPr>
        <w:ind w:right="-199"/>
      </w:pPr>
      <w:r w:rsidRPr="00E10F83">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A87E6B" w:rsidRPr="00E10F83" w:rsidRDefault="00A87E6B" w:rsidP="00A87E6B">
      <w:pPr>
        <w:ind w:right="-199"/>
      </w:pPr>
      <w:r w:rsidRPr="00E10F83">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A87E6B" w:rsidRPr="00E10F83" w:rsidRDefault="00A87E6B" w:rsidP="00A87E6B">
      <w:pPr>
        <w:ind w:right="-199"/>
        <w:rPr>
          <w:b/>
        </w:rPr>
      </w:pPr>
      <w:r w:rsidRPr="00E10F83">
        <w:rPr>
          <w:b/>
        </w:rPr>
        <w:t>Σε περίπτωση που ένα κελί είναι ΚΕΝΟ εκλαμβάνεται ως αρνητική απάντηση (ΟΧΙ) και αποτελεί λόγο απόρριψης της προσφοράς</w:t>
      </w:r>
    </w:p>
    <w:p w:rsidR="00A87E6B" w:rsidRPr="00E10F83" w:rsidRDefault="00A87E6B" w:rsidP="00A87E6B">
      <w:pPr>
        <w:ind w:right="-199"/>
      </w:pPr>
      <w:r w:rsidRPr="00E10F83">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E10F83">
        <w:rPr>
          <w:b/>
        </w:rPr>
        <w:t>Είναι απαραίτητη η πλήρης συμπλήρωση των παραπομπών, οι οποίες οφείλουν να είναι συγκεκριμένες</w:t>
      </w:r>
      <w:r w:rsidRPr="00E10F83">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απαίτηση του Πίνακα Συμμόρφωσης στην οποία καταγράφεται η ζητούμενη προδιαγραφή (π.χ. Προδ. Α.18). </w:t>
      </w:r>
    </w:p>
    <w:p w:rsidR="00A87E6B" w:rsidRPr="00E10F83" w:rsidRDefault="00A87E6B" w:rsidP="00A87E6B">
      <w:pPr>
        <w:ind w:right="-341"/>
        <w:jc w:val="center"/>
        <w:rPr>
          <w:b/>
          <w:sz w:val="24"/>
        </w:rPr>
      </w:pPr>
    </w:p>
    <w:p w:rsidR="00A87E6B" w:rsidRPr="00E10F83" w:rsidRDefault="00A87E6B" w:rsidP="00A87E6B">
      <w:pPr>
        <w:ind w:right="-341"/>
        <w:jc w:val="center"/>
        <w:rPr>
          <w:b/>
          <w:sz w:val="24"/>
        </w:rPr>
      </w:pPr>
    </w:p>
    <w:p w:rsidR="00A87E6B" w:rsidRPr="00E10F83" w:rsidRDefault="00A87E6B" w:rsidP="00A87E6B">
      <w:pPr>
        <w:ind w:right="-341"/>
        <w:jc w:val="center"/>
        <w:rPr>
          <w:b/>
          <w:sz w:val="24"/>
        </w:rPr>
        <w:sectPr w:rsidR="00A87E6B" w:rsidRPr="00E10F83" w:rsidSect="00D24A28">
          <w:endnotePr>
            <w:numFmt w:val="decimal"/>
          </w:endnotePr>
          <w:pgSz w:w="11906" w:h="16838"/>
          <w:pgMar w:top="1440" w:right="1797" w:bottom="1440" w:left="1797" w:header="709" w:footer="709" w:gutter="0"/>
          <w:cols w:space="708"/>
          <w:docGrid w:linePitch="360"/>
        </w:sectPr>
      </w:pPr>
    </w:p>
    <w:p w:rsidR="00A87E6B" w:rsidRPr="00E10F83" w:rsidRDefault="00A87E6B" w:rsidP="00A87E6B">
      <w:pPr>
        <w:ind w:right="-341"/>
        <w:jc w:val="center"/>
        <w:rPr>
          <w:b/>
          <w:sz w:val="24"/>
        </w:rPr>
      </w:pPr>
      <w:r w:rsidRPr="00E10F83">
        <w:rPr>
          <w:b/>
          <w:sz w:val="24"/>
        </w:rPr>
        <w:lastRenderedPageBreak/>
        <w:t xml:space="preserve">ΕΝΤΥΠΟ ΤΕΧΝΙΚΗΣ ΠΡΟΣΦΟΡΑΣ </w:t>
      </w:r>
    </w:p>
    <w:p w:rsidR="00A87E6B" w:rsidRPr="00E10F83" w:rsidRDefault="00A87E6B" w:rsidP="00A87E6B">
      <w:pPr>
        <w:jc w:val="center"/>
        <w:rPr>
          <w:bCs/>
        </w:rPr>
      </w:pPr>
      <w:r w:rsidRPr="00E10F83">
        <w:rPr>
          <w:bCs/>
        </w:rPr>
        <w:t>ΠΡΟΣ</w:t>
      </w:r>
    </w:p>
    <w:p w:rsidR="00A87E6B" w:rsidRPr="00E10F83" w:rsidRDefault="00A87E6B" w:rsidP="00A87E6B">
      <w:pPr>
        <w:jc w:val="center"/>
        <w:rPr>
          <w:bCs/>
        </w:rPr>
      </w:pPr>
      <w:r w:rsidRPr="00E10F83">
        <w:rPr>
          <w:bCs/>
        </w:rPr>
        <w:t>ΙΔΡΥΜΑ ΤΕΧΝΟΛΟΓΙΑΣ &amp; ΕΡΕΥΝΑΣ</w:t>
      </w:r>
    </w:p>
    <w:p w:rsidR="00A87E6B" w:rsidRPr="00E10F83" w:rsidRDefault="00A87E6B" w:rsidP="00A87E6B">
      <w:pPr>
        <w:tabs>
          <w:tab w:val="left" w:pos="709"/>
        </w:tabs>
        <w:ind w:right="-340"/>
        <w:rPr>
          <w:rFonts w:ascii="Calibri" w:hAnsi="Calibri" w:cs="Calibri"/>
          <w:b/>
        </w:rPr>
      </w:pPr>
      <w:r w:rsidRPr="00E10F83">
        <w:rPr>
          <w:b/>
          <w:bCs/>
        </w:rPr>
        <w:t>ΘΕΜΑ:</w:t>
      </w:r>
      <w:r w:rsidRPr="00E10F83">
        <w:rPr>
          <w:b/>
          <w:bCs/>
        </w:rPr>
        <w:tab/>
      </w:r>
      <w:r w:rsidRPr="00E10F83">
        <w:rPr>
          <w:bCs/>
        </w:rPr>
        <w:t xml:space="preserve">Συνοπτικός διαγωνισμός για το έργο </w:t>
      </w:r>
      <w:r w:rsidRPr="00E10F83">
        <w:rPr>
          <w:rFonts w:ascii="Calibri" w:hAnsi="Calibri" w:cs="Calibri"/>
          <w:b/>
        </w:rPr>
        <w:t>«</w:t>
      </w:r>
      <w:r w:rsidRPr="00E10F83">
        <w:rPr>
          <w:rFonts w:ascii="Calibri" w:hAnsi="Calibri" w:cs="Calibri"/>
          <w:b/>
          <w:bCs/>
        </w:rPr>
        <w:t>Προμήθεια και εγκατάσταση εξοπλισμού εργαστηριακών χώρων</w:t>
      </w:r>
      <w:r w:rsidRPr="00E10F83">
        <w:rPr>
          <w:rFonts w:ascii="Calibri" w:hAnsi="Calibri" w:cs="Calibri"/>
          <w:b/>
        </w:rPr>
        <w:t>»</w:t>
      </w:r>
      <w:r w:rsidRPr="00E10F83">
        <w:rPr>
          <w:b/>
          <w:bCs/>
        </w:rPr>
        <w:t xml:space="preserve"> </w:t>
      </w:r>
      <w:r w:rsidRPr="00E10F83">
        <w:rPr>
          <w:rFonts w:ascii="Calibri" w:hAnsi="Calibri" w:cs="Calibri"/>
        </w:rPr>
        <w:t xml:space="preserve">του Ινστιτούτου </w:t>
      </w:r>
      <w:r w:rsidRPr="00E10F83">
        <w:rPr>
          <w:rFonts w:ascii="Calibri" w:hAnsi="Calibri" w:cs="Calibri"/>
          <w:lang w:eastAsia="zh-CN"/>
        </w:rPr>
        <w:t xml:space="preserve">Μοριακής Βιολογίας και Βιοτεχνολογίας </w:t>
      </w:r>
      <w:r w:rsidRPr="00E10F83">
        <w:t>ΙΜΒΒ)</w:t>
      </w:r>
      <w:r w:rsidRPr="00E10F83">
        <w:rPr>
          <w:rFonts w:ascii="Calibri" w:hAnsi="Calibri" w:cs="Calibri"/>
          <w:lang w:eastAsia="zh-CN"/>
        </w:rPr>
        <w:t xml:space="preserve"> </w:t>
      </w:r>
      <w:r w:rsidRPr="00E10F83">
        <w:rPr>
          <w:rFonts w:ascii="Calibri" w:hAnsi="Calibri" w:cs="Calibri"/>
        </w:rPr>
        <w:t>του ΙΤΕ</w:t>
      </w:r>
    </w:p>
    <w:p w:rsidR="00A87E6B" w:rsidRPr="00E10F83" w:rsidRDefault="00A87E6B" w:rsidP="00A87E6B">
      <w:pPr>
        <w:tabs>
          <w:tab w:val="left" w:pos="993"/>
        </w:tabs>
        <w:jc w:val="center"/>
        <w:rPr>
          <w:b/>
          <w:bCs/>
          <w:i/>
          <w:u w:val="single"/>
        </w:rPr>
      </w:pPr>
      <w:r w:rsidRPr="00E10F83">
        <w:rPr>
          <w:b/>
          <w:bCs/>
          <w:i/>
          <w:u w:val="single"/>
        </w:rPr>
        <w:t>Αρ. Διακήρυξης : ……/……...2020</w:t>
      </w:r>
    </w:p>
    <w:p w:rsidR="00A87E6B" w:rsidRPr="00E10F83" w:rsidRDefault="00A87E6B" w:rsidP="00A87E6B">
      <w:pPr>
        <w:ind w:left="-567" w:right="-199"/>
      </w:pPr>
    </w:p>
    <w:tbl>
      <w:tblPr>
        <w:tblStyle w:val="TableGrid"/>
        <w:tblW w:w="11618" w:type="dxa"/>
        <w:jc w:val="center"/>
        <w:tblLayout w:type="fixed"/>
        <w:tblLook w:val="04A0" w:firstRow="1" w:lastRow="0" w:firstColumn="1" w:lastColumn="0" w:noHBand="0" w:noVBand="1"/>
      </w:tblPr>
      <w:tblGrid>
        <w:gridCol w:w="704"/>
        <w:gridCol w:w="6237"/>
        <w:gridCol w:w="1559"/>
        <w:gridCol w:w="1559"/>
        <w:gridCol w:w="1559"/>
      </w:tblGrid>
      <w:tr w:rsidR="00A87E6B" w:rsidRPr="00E10F83" w:rsidTr="009D2CD3">
        <w:trPr>
          <w:tblHeader/>
          <w:jc w:val="center"/>
        </w:trPr>
        <w:tc>
          <w:tcPr>
            <w:tcW w:w="704" w:type="dxa"/>
            <w:shd w:val="clear" w:color="auto" w:fill="C5E0B3" w:themeFill="accent6" w:themeFillTint="66"/>
            <w:vAlign w:val="center"/>
          </w:tcPr>
          <w:p w:rsidR="00A87E6B" w:rsidRPr="00E10F83" w:rsidRDefault="00A87E6B" w:rsidP="009D2CD3">
            <w:pPr>
              <w:pStyle w:val="BodyText"/>
              <w:spacing w:before="0"/>
              <w:jc w:val="center"/>
              <w:rPr>
                <w:rFonts w:cstheme="minorHAnsi"/>
                <w:b/>
                <w:color w:val="000000"/>
                <w:szCs w:val="20"/>
              </w:rPr>
            </w:pPr>
            <w:r w:rsidRPr="00E10F83">
              <w:rPr>
                <w:rFonts w:cstheme="minorHAnsi"/>
                <w:b/>
                <w:color w:val="000000"/>
                <w:szCs w:val="20"/>
              </w:rPr>
              <w:t>Α/Α</w:t>
            </w:r>
          </w:p>
        </w:tc>
        <w:tc>
          <w:tcPr>
            <w:tcW w:w="6237" w:type="dxa"/>
            <w:shd w:val="clear" w:color="auto" w:fill="C5E0B3" w:themeFill="accent6" w:themeFillTint="66"/>
            <w:vAlign w:val="center"/>
          </w:tcPr>
          <w:p w:rsidR="00A87E6B" w:rsidRPr="00E10F83" w:rsidRDefault="00A87E6B" w:rsidP="009D2CD3">
            <w:pPr>
              <w:pStyle w:val="BodyText"/>
              <w:spacing w:before="0"/>
              <w:jc w:val="center"/>
              <w:rPr>
                <w:rFonts w:cstheme="minorHAnsi"/>
                <w:b/>
                <w:color w:val="000000"/>
                <w:szCs w:val="20"/>
              </w:rPr>
            </w:pPr>
            <w:r w:rsidRPr="00E10F83">
              <w:rPr>
                <w:rFonts w:cstheme="minorHAnsi"/>
                <w:b/>
                <w:color w:val="000000"/>
                <w:szCs w:val="20"/>
              </w:rPr>
              <w:t>ΤΕΧΝΙΚΕΣ ΠΡΟΔΙΑΓΡΑΦΕΣ-ΑΠΑΙΤΗΣΕΙΣ</w:t>
            </w:r>
          </w:p>
        </w:tc>
        <w:tc>
          <w:tcPr>
            <w:tcW w:w="1559" w:type="dxa"/>
            <w:shd w:val="clear" w:color="auto" w:fill="C5E0B3" w:themeFill="accent6" w:themeFillTint="66"/>
            <w:vAlign w:val="center"/>
          </w:tcPr>
          <w:p w:rsidR="00A87E6B" w:rsidRPr="00E10F83" w:rsidRDefault="00A87E6B" w:rsidP="009D2CD3">
            <w:pPr>
              <w:pStyle w:val="BodyText"/>
              <w:spacing w:before="0"/>
              <w:jc w:val="center"/>
              <w:rPr>
                <w:rFonts w:cstheme="minorHAnsi"/>
                <w:b/>
                <w:color w:val="000000"/>
                <w:szCs w:val="20"/>
              </w:rPr>
            </w:pPr>
            <w:r w:rsidRPr="00E10F83">
              <w:rPr>
                <w:rFonts w:cstheme="minorHAnsi"/>
                <w:b/>
                <w:color w:val="000000"/>
                <w:szCs w:val="20"/>
              </w:rPr>
              <w:t>ΥΠΟΧΡΕΩΤΙΚΗ ΑΠΑΙΤΗΣΗ</w:t>
            </w:r>
          </w:p>
        </w:tc>
        <w:tc>
          <w:tcPr>
            <w:tcW w:w="1559" w:type="dxa"/>
            <w:shd w:val="clear" w:color="auto" w:fill="C5E0B3" w:themeFill="accent6" w:themeFillTint="66"/>
            <w:vAlign w:val="center"/>
          </w:tcPr>
          <w:p w:rsidR="00A87E6B" w:rsidRPr="00E10F83" w:rsidRDefault="00A87E6B" w:rsidP="009D2CD3">
            <w:pPr>
              <w:pStyle w:val="BodyText"/>
              <w:spacing w:before="0"/>
              <w:ind w:left="42"/>
              <w:jc w:val="center"/>
              <w:rPr>
                <w:rFonts w:cstheme="minorHAnsi"/>
                <w:b/>
                <w:color w:val="000000"/>
                <w:szCs w:val="20"/>
              </w:rPr>
            </w:pPr>
            <w:r w:rsidRPr="00E10F83">
              <w:rPr>
                <w:rFonts w:cstheme="minorHAnsi"/>
                <w:b/>
                <w:color w:val="000000"/>
                <w:szCs w:val="20"/>
              </w:rPr>
              <w:t>ΑΠΑΝΤΗΣΗ ΠΡΟΜΗΘΕΥΤΗ</w:t>
            </w:r>
          </w:p>
        </w:tc>
        <w:tc>
          <w:tcPr>
            <w:tcW w:w="1559" w:type="dxa"/>
            <w:shd w:val="clear" w:color="auto" w:fill="C5E0B3" w:themeFill="accent6" w:themeFillTint="66"/>
            <w:vAlign w:val="center"/>
          </w:tcPr>
          <w:p w:rsidR="00A87E6B" w:rsidRPr="00E10F83" w:rsidRDefault="00A87E6B" w:rsidP="009D2CD3">
            <w:pPr>
              <w:pStyle w:val="BodyText"/>
              <w:spacing w:before="0"/>
              <w:ind w:left="42"/>
              <w:jc w:val="center"/>
              <w:rPr>
                <w:rFonts w:cstheme="minorHAnsi"/>
                <w:b/>
                <w:color w:val="000000"/>
                <w:szCs w:val="20"/>
              </w:rPr>
            </w:pPr>
            <w:r w:rsidRPr="00E10F83">
              <w:rPr>
                <w:rFonts w:cstheme="minorHAnsi"/>
                <w:b/>
                <w:color w:val="000000"/>
                <w:szCs w:val="20"/>
              </w:rPr>
              <w:t>ΠΑΡΑΠΟΜΠΕΣ</w:t>
            </w:r>
          </w:p>
        </w:tc>
      </w:tr>
      <w:tr w:rsidR="00A87E6B" w:rsidRPr="00E10F83" w:rsidTr="009D2CD3">
        <w:trPr>
          <w:jc w:val="center"/>
        </w:trPr>
        <w:tc>
          <w:tcPr>
            <w:tcW w:w="8500" w:type="dxa"/>
            <w:gridSpan w:val="3"/>
            <w:shd w:val="clear" w:color="auto" w:fill="FFE599" w:themeFill="accent4" w:themeFillTint="66"/>
            <w:vAlign w:val="center"/>
          </w:tcPr>
          <w:p w:rsidR="00A87E6B" w:rsidRPr="00E10F83" w:rsidRDefault="00A87E6B" w:rsidP="009D2CD3">
            <w:pPr>
              <w:pStyle w:val="BodyText"/>
              <w:numPr>
                <w:ilvl w:val="0"/>
                <w:numId w:val="32"/>
              </w:numPr>
              <w:suppressAutoHyphens/>
              <w:spacing w:before="0"/>
              <w:ind w:right="601"/>
              <w:jc w:val="left"/>
              <w:rPr>
                <w:rFonts w:cstheme="minorHAnsi"/>
                <w:szCs w:val="20"/>
              </w:rPr>
            </w:pPr>
            <w:r w:rsidRPr="00E10F83">
              <w:rPr>
                <w:rFonts w:cstheme="minorHAnsi"/>
                <w:b/>
                <w:color w:val="000000"/>
                <w:szCs w:val="20"/>
              </w:rPr>
              <w:t xml:space="preserve">Γενικές </w:t>
            </w:r>
            <w:r w:rsidRPr="00E10F83">
              <w:rPr>
                <w:rFonts w:eastAsia="SimSun" w:cstheme="minorHAnsi"/>
                <w:b/>
                <w:color w:val="000000"/>
                <w:szCs w:val="20"/>
                <w:lang w:eastAsia="zh-CN"/>
              </w:rPr>
              <w:t xml:space="preserve">απαιτήσεις </w:t>
            </w:r>
            <w:r w:rsidRPr="00E10F83">
              <w:rPr>
                <w:rFonts w:eastAsia="SimSun" w:cstheme="minorHAnsi"/>
                <w:b/>
                <w:bCs/>
                <w:szCs w:val="20"/>
                <w:lang w:eastAsia="zh-CN"/>
              </w:rPr>
              <w:t>Εργαστηριακών Πάγκων</w:t>
            </w:r>
          </w:p>
        </w:tc>
        <w:tc>
          <w:tcPr>
            <w:tcW w:w="1559" w:type="dxa"/>
            <w:shd w:val="clear" w:color="auto" w:fill="FFE599" w:themeFill="accent4" w:themeFillTint="66"/>
            <w:vAlign w:val="center"/>
          </w:tcPr>
          <w:p w:rsidR="00A87E6B" w:rsidRPr="00E10F83" w:rsidRDefault="00A87E6B" w:rsidP="009D2CD3">
            <w:pPr>
              <w:pStyle w:val="BodyText"/>
              <w:suppressAutoHyphens/>
              <w:spacing w:before="0"/>
              <w:ind w:left="567" w:right="601"/>
              <w:jc w:val="center"/>
              <w:rPr>
                <w:rFonts w:cstheme="minorHAnsi"/>
                <w:b/>
                <w:color w:val="000000"/>
                <w:szCs w:val="20"/>
              </w:rPr>
            </w:pPr>
          </w:p>
        </w:tc>
        <w:tc>
          <w:tcPr>
            <w:tcW w:w="1559" w:type="dxa"/>
            <w:shd w:val="clear" w:color="auto" w:fill="FFE599" w:themeFill="accent4" w:themeFillTint="66"/>
            <w:vAlign w:val="center"/>
          </w:tcPr>
          <w:p w:rsidR="00A87E6B" w:rsidRPr="00E10F83" w:rsidRDefault="00A87E6B" w:rsidP="009D2CD3">
            <w:pPr>
              <w:pStyle w:val="BodyText"/>
              <w:suppressAutoHyphens/>
              <w:spacing w:before="0"/>
              <w:ind w:left="567" w:right="601"/>
              <w:jc w:val="center"/>
              <w:rPr>
                <w:rFonts w:cstheme="minorHAnsi"/>
                <w:b/>
                <w:color w:val="000000"/>
                <w:szCs w:val="20"/>
              </w:rPr>
            </w:pPr>
          </w:p>
        </w:tc>
      </w:tr>
      <w:tr w:rsidR="00A87E6B" w:rsidRPr="00E10F83" w:rsidTr="009D2CD3">
        <w:trPr>
          <w:trHeight w:val="1062"/>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vAlign w:val="center"/>
          </w:tcPr>
          <w:p w:rsidR="00A87E6B" w:rsidRPr="00E10F83" w:rsidRDefault="00A87E6B" w:rsidP="009D2CD3">
            <w:pPr>
              <w:pStyle w:val="Default"/>
              <w:jc w:val="both"/>
              <w:rPr>
                <w:rFonts w:asciiTheme="minorHAnsi" w:hAnsiTheme="minorHAnsi" w:cstheme="minorHAnsi"/>
                <w:sz w:val="20"/>
                <w:szCs w:val="20"/>
              </w:rPr>
            </w:pPr>
            <w:r w:rsidRPr="00E10F83">
              <w:rPr>
                <w:rFonts w:asciiTheme="minorHAnsi" w:hAnsiTheme="minorHAnsi" w:cstheme="minorHAnsi"/>
                <w:sz w:val="20"/>
                <w:szCs w:val="20"/>
              </w:rPr>
              <w:t xml:space="preserve">Οι εργαστηριακοί πάγκοι να είναι </w:t>
            </w:r>
            <w:r w:rsidRPr="00E10F83">
              <w:rPr>
                <w:rFonts w:asciiTheme="minorHAnsi" w:hAnsiTheme="minorHAnsi" w:cstheme="minorHAnsi"/>
                <w:b/>
                <w:bCs/>
                <w:sz w:val="20"/>
                <w:szCs w:val="20"/>
              </w:rPr>
              <w:t xml:space="preserve">επίτοιχοι </w:t>
            </w:r>
            <w:r w:rsidRPr="00E10F83">
              <w:rPr>
                <w:rFonts w:asciiTheme="minorHAnsi" w:hAnsiTheme="minorHAnsi" w:cstheme="minorHAnsi"/>
                <w:sz w:val="20"/>
                <w:szCs w:val="20"/>
              </w:rPr>
              <w:t xml:space="preserve">ή </w:t>
            </w:r>
            <w:r w:rsidRPr="00E10F83">
              <w:rPr>
                <w:rFonts w:asciiTheme="minorHAnsi" w:hAnsiTheme="minorHAnsi" w:cstheme="minorHAnsi"/>
                <w:b/>
                <w:bCs/>
                <w:sz w:val="20"/>
                <w:szCs w:val="20"/>
              </w:rPr>
              <w:t xml:space="preserve">κεντρικοί (διπλής όψης), </w:t>
            </w:r>
            <w:r w:rsidRPr="00E10F83">
              <w:rPr>
                <w:rFonts w:asciiTheme="minorHAnsi" w:hAnsiTheme="minorHAnsi" w:cstheme="minorHAnsi"/>
                <w:sz w:val="20"/>
                <w:szCs w:val="20"/>
              </w:rPr>
              <w:t xml:space="preserve">σύμφωνα με την αποτύπωση στη συνημμένη κάτοψη. </w:t>
            </w:r>
          </w:p>
          <w:p w:rsidR="00A87E6B" w:rsidRPr="00E10F83" w:rsidRDefault="00A87E6B" w:rsidP="009D2CD3">
            <w:pPr>
              <w:pStyle w:val="Default"/>
              <w:jc w:val="both"/>
              <w:rPr>
                <w:rFonts w:asciiTheme="minorHAnsi" w:hAnsiTheme="minorHAnsi" w:cstheme="minorHAnsi"/>
                <w:sz w:val="20"/>
                <w:szCs w:val="20"/>
              </w:rPr>
            </w:pPr>
          </w:p>
          <w:p w:rsidR="00A87E6B" w:rsidRPr="00E10F83" w:rsidRDefault="00A87E6B" w:rsidP="009D2CD3">
            <w:pPr>
              <w:pStyle w:val="Default"/>
              <w:jc w:val="both"/>
              <w:rPr>
                <w:rFonts w:asciiTheme="minorHAnsi" w:hAnsiTheme="minorHAnsi" w:cstheme="minorHAnsi"/>
                <w:sz w:val="20"/>
                <w:szCs w:val="20"/>
              </w:rPr>
            </w:pPr>
            <w:r w:rsidRPr="00E10F83">
              <w:rPr>
                <w:rFonts w:asciiTheme="minorHAnsi" w:hAnsiTheme="minorHAnsi" w:cstheme="minorHAnsi"/>
                <w:b/>
                <w:bCs/>
                <w:sz w:val="20"/>
                <w:szCs w:val="20"/>
              </w:rPr>
              <w:t xml:space="preserve">Ο εργαστηριακός πάγκος </w:t>
            </w:r>
            <w:r w:rsidRPr="00E10F83">
              <w:rPr>
                <w:rFonts w:asciiTheme="minorHAnsi" w:hAnsiTheme="minorHAnsi" w:cstheme="minorHAnsi"/>
                <w:sz w:val="20"/>
                <w:szCs w:val="20"/>
              </w:rPr>
              <w:t xml:space="preserve">αποτελείται από τα παρακάτω βασικά μέρη: </w:t>
            </w:r>
          </w:p>
          <w:p w:rsidR="00A87E6B" w:rsidRPr="00E10F83" w:rsidRDefault="00A87E6B" w:rsidP="009D2CD3">
            <w:pPr>
              <w:pStyle w:val="Default"/>
              <w:jc w:val="both"/>
              <w:rPr>
                <w:rFonts w:asciiTheme="minorHAnsi" w:hAnsiTheme="minorHAnsi" w:cstheme="minorHAnsi"/>
                <w:sz w:val="20"/>
                <w:szCs w:val="20"/>
              </w:rPr>
            </w:pPr>
            <w:r w:rsidRPr="00E10F83">
              <w:rPr>
                <w:rFonts w:asciiTheme="minorHAnsi" w:hAnsiTheme="minorHAnsi" w:cstheme="minorHAnsi"/>
                <w:sz w:val="20"/>
                <w:szCs w:val="20"/>
              </w:rPr>
              <w:t xml:space="preserve">1. Το σκελετό </w:t>
            </w:r>
          </w:p>
          <w:p w:rsidR="00A87E6B" w:rsidRPr="00E10F83" w:rsidRDefault="00A87E6B" w:rsidP="009D2CD3">
            <w:pPr>
              <w:pStyle w:val="Default"/>
              <w:jc w:val="both"/>
              <w:rPr>
                <w:rFonts w:asciiTheme="minorHAnsi" w:hAnsiTheme="minorHAnsi" w:cstheme="minorHAnsi"/>
                <w:sz w:val="20"/>
                <w:szCs w:val="20"/>
              </w:rPr>
            </w:pPr>
            <w:r w:rsidRPr="00E10F83">
              <w:rPr>
                <w:rFonts w:asciiTheme="minorHAnsi" w:hAnsiTheme="minorHAnsi" w:cstheme="minorHAnsi"/>
                <w:sz w:val="20"/>
                <w:szCs w:val="20"/>
              </w:rPr>
              <w:t xml:space="preserve">2. Την επιφάνεια εργασίας </w:t>
            </w:r>
          </w:p>
          <w:p w:rsidR="00A87E6B" w:rsidRPr="00E10F83" w:rsidRDefault="00A87E6B" w:rsidP="009D2CD3">
            <w:pPr>
              <w:pStyle w:val="Default"/>
              <w:jc w:val="both"/>
              <w:rPr>
                <w:rFonts w:asciiTheme="minorHAnsi" w:hAnsiTheme="minorHAnsi" w:cstheme="minorHAnsi"/>
                <w:sz w:val="20"/>
                <w:szCs w:val="20"/>
              </w:rPr>
            </w:pPr>
            <w:r w:rsidRPr="00E10F83">
              <w:rPr>
                <w:rFonts w:asciiTheme="minorHAnsi" w:hAnsiTheme="minorHAnsi" w:cstheme="minorHAnsi"/>
                <w:sz w:val="20"/>
                <w:szCs w:val="20"/>
              </w:rPr>
              <w:t xml:space="preserve">3. Την υπερυψωμένη κατασκευή (ανωδομή με ράφια) </w:t>
            </w:r>
          </w:p>
          <w:p w:rsidR="00A87E6B" w:rsidRPr="00E10F83" w:rsidRDefault="00A87E6B" w:rsidP="009D2CD3">
            <w:pPr>
              <w:pStyle w:val="Default"/>
              <w:jc w:val="both"/>
              <w:rPr>
                <w:rFonts w:asciiTheme="minorHAnsi" w:hAnsiTheme="minorHAnsi" w:cstheme="minorHAnsi"/>
                <w:sz w:val="20"/>
                <w:szCs w:val="20"/>
              </w:rPr>
            </w:pPr>
            <w:r w:rsidRPr="00E10F83">
              <w:rPr>
                <w:rFonts w:asciiTheme="minorHAnsi" w:hAnsiTheme="minorHAnsi" w:cstheme="minorHAnsi"/>
                <w:sz w:val="20"/>
                <w:szCs w:val="20"/>
              </w:rPr>
              <w:t>4. Τα ερμάρια με τα συρτάρια η/και συρταριέρες</w:t>
            </w:r>
          </w:p>
          <w:p w:rsidR="00A87E6B" w:rsidRPr="00E10F83" w:rsidRDefault="00A87E6B" w:rsidP="009D2CD3">
            <w:pPr>
              <w:pStyle w:val="Default"/>
              <w:jc w:val="both"/>
              <w:rPr>
                <w:rFonts w:asciiTheme="minorHAnsi" w:hAnsiTheme="minorHAnsi" w:cstheme="minorHAnsi"/>
                <w:sz w:val="20"/>
                <w:szCs w:val="20"/>
              </w:rPr>
            </w:pPr>
            <w:r w:rsidRPr="00E10F83">
              <w:rPr>
                <w:rFonts w:asciiTheme="minorHAnsi" w:hAnsiTheme="minorHAnsi" w:cstheme="minorHAnsi"/>
                <w:sz w:val="20"/>
                <w:szCs w:val="20"/>
              </w:rPr>
              <w:t xml:space="preserve">5. Τον ηλεκτρομηχανολογικό εξοπλισμό </w:t>
            </w:r>
          </w:p>
          <w:p w:rsidR="00A87E6B" w:rsidRPr="00E10F83" w:rsidRDefault="00A87E6B" w:rsidP="009D2CD3">
            <w:pPr>
              <w:pStyle w:val="Default"/>
              <w:jc w:val="both"/>
              <w:rPr>
                <w:rFonts w:asciiTheme="minorHAnsi" w:hAnsiTheme="minorHAnsi" w:cstheme="minorHAnsi"/>
                <w:sz w:val="20"/>
                <w:szCs w:val="20"/>
              </w:rPr>
            </w:pPr>
            <w:r w:rsidRPr="00E10F83">
              <w:rPr>
                <w:rFonts w:asciiTheme="minorHAnsi" w:hAnsiTheme="minorHAnsi" w:cstheme="minorHAnsi"/>
                <w:sz w:val="20"/>
                <w:szCs w:val="20"/>
              </w:rPr>
              <w:t>6. Τον μηχανολογικό – υδραυλικό εξοπλισμό</w:t>
            </w:r>
          </w:p>
          <w:p w:rsidR="00A87E6B" w:rsidRPr="00E10F83" w:rsidRDefault="00A87E6B" w:rsidP="009D2CD3">
            <w:pPr>
              <w:pStyle w:val="Default"/>
              <w:jc w:val="both"/>
              <w:rPr>
                <w:rFonts w:asciiTheme="minorHAnsi" w:hAnsiTheme="minorHAnsi" w:cstheme="minorHAnsi"/>
                <w:sz w:val="20"/>
                <w:szCs w:val="20"/>
              </w:rPr>
            </w:pPr>
          </w:p>
          <w:p w:rsidR="00A87E6B" w:rsidRPr="00E10F83" w:rsidRDefault="00A87E6B" w:rsidP="00483C5B">
            <w:pPr>
              <w:pStyle w:val="Default"/>
              <w:rPr>
                <w:rFonts w:asciiTheme="minorHAnsi" w:hAnsiTheme="minorHAnsi" w:cstheme="minorHAnsi"/>
                <w:sz w:val="20"/>
                <w:szCs w:val="20"/>
              </w:rPr>
            </w:pPr>
            <w:r w:rsidRPr="00E10F83">
              <w:rPr>
                <w:rFonts w:asciiTheme="minorHAnsi" w:hAnsiTheme="minorHAnsi" w:cstheme="minorHAnsi"/>
                <w:sz w:val="20"/>
                <w:szCs w:val="20"/>
              </w:rPr>
              <w:t xml:space="preserve">Οι εργαστηριακοί πάγκοι, και τα ερμάρια, να είναι βιομηχανικής κατασκευής και να πληρούν όλες τις απαιτήσεις της Κοινοτικής Νομοθεσίας κατά τα πρότυπα: EN 61010-1, EN 13150, </w:t>
            </w:r>
            <w:r w:rsidR="00483C5B">
              <w:rPr>
                <w:rFonts w:asciiTheme="minorHAnsi" w:hAnsiTheme="minorHAnsi" w:cstheme="minorHAnsi"/>
                <w:sz w:val="20"/>
                <w:szCs w:val="20"/>
              </w:rPr>
              <w:t>και</w:t>
            </w:r>
            <w:bookmarkStart w:id="1" w:name="_GoBack"/>
            <w:bookmarkEnd w:id="1"/>
            <w:r w:rsidR="00483C5B" w:rsidRPr="00E10F83">
              <w:rPr>
                <w:rFonts w:asciiTheme="minorHAnsi" w:hAnsiTheme="minorHAnsi" w:cstheme="minorHAnsi"/>
                <w:sz w:val="20"/>
                <w:szCs w:val="20"/>
              </w:rPr>
              <w:t xml:space="preserve"> </w:t>
            </w:r>
            <w:r w:rsidRPr="00E10F83">
              <w:rPr>
                <w:rFonts w:asciiTheme="minorHAnsi" w:hAnsiTheme="minorHAnsi" w:cstheme="minorHAnsi"/>
                <w:sz w:val="20"/>
                <w:szCs w:val="20"/>
              </w:rPr>
              <w:t xml:space="preserve">EN 14727 </w:t>
            </w:r>
          </w:p>
        </w:tc>
        <w:tc>
          <w:tcPr>
            <w:tcW w:w="1559" w:type="dxa"/>
            <w:vAlign w:val="center"/>
          </w:tcPr>
          <w:p w:rsidR="00A87E6B" w:rsidRPr="00E10F83" w:rsidRDefault="00A87E6B" w:rsidP="009D2CD3">
            <w:pPr>
              <w:pStyle w:val="BodyText"/>
              <w:jc w:val="center"/>
              <w:rPr>
                <w:rFonts w:cstheme="minorHAnsi"/>
                <w:color w:val="000000"/>
                <w:szCs w:val="20"/>
              </w:rPr>
            </w:pPr>
            <w:r w:rsidRPr="00E10F83">
              <w:rPr>
                <w:rFonts w:cstheme="minorHAnsi"/>
                <w:color w:val="000000"/>
                <w:szCs w:val="20"/>
              </w:rPr>
              <w:t>Ναι, να αναφερθεί</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ind w:left="567"/>
              <w:jc w:val="center"/>
              <w:rPr>
                <w:rFonts w:cstheme="minorHAnsi"/>
                <w:color w:val="000000"/>
                <w:szCs w:val="20"/>
              </w:rPr>
            </w:pPr>
          </w:p>
        </w:tc>
      </w:tr>
      <w:tr w:rsidR="00A87E6B" w:rsidRPr="00E10F83" w:rsidTr="009D2CD3">
        <w:trPr>
          <w:jc w:val="center"/>
        </w:trPr>
        <w:tc>
          <w:tcPr>
            <w:tcW w:w="8500" w:type="dxa"/>
            <w:gridSpan w:val="3"/>
            <w:shd w:val="clear" w:color="auto" w:fill="FFE599" w:themeFill="accent4" w:themeFillTint="66"/>
            <w:vAlign w:val="center"/>
          </w:tcPr>
          <w:p w:rsidR="00A87E6B" w:rsidRPr="00E10F83" w:rsidRDefault="00A87E6B" w:rsidP="009D2CD3">
            <w:pPr>
              <w:pStyle w:val="BodyText"/>
              <w:numPr>
                <w:ilvl w:val="0"/>
                <w:numId w:val="32"/>
              </w:numPr>
              <w:suppressAutoHyphens/>
              <w:spacing w:before="0"/>
              <w:ind w:right="601"/>
              <w:jc w:val="left"/>
              <w:rPr>
                <w:rFonts w:cstheme="minorHAnsi"/>
                <w:szCs w:val="20"/>
              </w:rPr>
            </w:pPr>
            <w:r w:rsidRPr="00E10F83">
              <w:rPr>
                <w:rFonts w:cstheme="minorHAnsi"/>
                <w:b/>
                <w:color w:val="000000"/>
                <w:szCs w:val="20"/>
              </w:rPr>
              <w:t xml:space="preserve">Ειδικές απαιτήσεις </w:t>
            </w:r>
            <w:r w:rsidRPr="00E10F83">
              <w:rPr>
                <w:rFonts w:cstheme="minorHAnsi"/>
                <w:b/>
                <w:szCs w:val="20"/>
              </w:rPr>
              <w:t>των επιμέρους στοιχείων του εργαστηριακού πάγκου</w:t>
            </w:r>
          </w:p>
        </w:tc>
        <w:tc>
          <w:tcPr>
            <w:tcW w:w="1559" w:type="dxa"/>
            <w:shd w:val="clear" w:color="auto" w:fill="FFE599" w:themeFill="accent4" w:themeFillTint="66"/>
            <w:vAlign w:val="center"/>
          </w:tcPr>
          <w:p w:rsidR="00A87E6B" w:rsidRPr="00E10F83" w:rsidRDefault="00A87E6B" w:rsidP="009D2CD3">
            <w:pPr>
              <w:pStyle w:val="BodyText"/>
              <w:suppressAutoHyphens/>
              <w:spacing w:before="0"/>
              <w:ind w:left="567" w:right="601"/>
              <w:jc w:val="center"/>
              <w:rPr>
                <w:rFonts w:cstheme="minorHAnsi"/>
                <w:b/>
                <w:color w:val="000000"/>
                <w:szCs w:val="20"/>
              </w:rPr>
            </w:pPr>
          </w:p>
        </w:tc>
        <w:tc>
          <w:tcPr>
            <w:tcW w:w="1559" w:type="dxa"/>
            <w:shd w:val="clear" w:color="auto" w:fill="FFE599" w:themeFill="accent4" w:themeFillTint="66"/>
            <w:vAlign w:val="center"/>
          </w:tcPr>
          <w:p w:rsidR="00A87E6B" w:rsidRPr="00E10F83" w:rsidRDefault="00A87E6B" w:rsidP="009D2CD3">
            <w:pPr>
              <w:pStyle w:val="BodyText"/>
              <w:suppressAutoHyphens/>
              <w:spacing w:before="0"/>
              <w:ind w:left="567" w:right="601"/>
              <w:jc w:val="center"/>
              <w:rPr>
                <w:rFonts w:cstheme="minorHAnsi"/>
                <w:b/>
                <w:color w:val="000000"/>
                <w:szCs w:val="20"/>
              </w:rPr>
            </w:pPr>
          </w:p>
        </w:tc>
      </w:tr>
      <w:tr w:rsidR="00A87E6B" w:rsidRPr="00E10F83" w:rsidTr="009D2CD3">
        <w:trPr>
          <w:trHeight w:val="1062"/>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vAlign w:val="center"/>
          </w:tcPr>
          <w:p w:rsidR="00A87E6B" w:rsidRPr="00E10F83" w:rsidRDefault="00A87E6B" w:rsidP="009D2CD3">
            <w:pPr>
              <w:spacing w:before="0"/>
              <w:rPr>
                <w:rFonts w:cstheme="minorHAnsi"/>
                <w:b/>
                <w:bCs/>
                <w:sz w:val="20"/>
                <w:szCs w:val="20"/>
              </w:rPr>
            </w:pPr>
            <w:r w:rsidRPr="00E10F83">
              <w:rPr>
                <w:rFonts w:cstheme="minorHAnsi"/>
                <w:b/>
                <w:bCs/>
                <w:sz w:val="20"/>
                <w:szCs w:val="20"/>
              </w:rPr>
              <w:t>Σκελετός</w:t>
            </w:r>
          </w:p>
          <w:p w:rsidR="00A87E6B" w:rsidRPr="00E10F83" w:rsidRDefault="00A87E6B" w:rsidP="009D2CD3">
            <w:pPr>
              <w:spacing w:before="0"/>
              <w:rPr>
                <w:rFonts w:cstheme="minorHAnsi"/>
                <w:bCs/>
                <w:sz w:val="20"/>
                <w:szCs w:val="20"/>
              </w:rPr>
            </w:pPr>
            <w:r w:rsidRPr="00E10F83">
              <w:rPr>
                <w:rFonts w:cstheme="minorHAnsi"/>
                <w:bCs/>
                <w:sz w:val="20"/>
                <w:szCs w:val="20"/>
              </w:rPr>
              <w:t xml:space="preserve">Ο μεταλλικός σκελετός (πλαίσια) να είναι από δομικό χάλυβα (κοιλοδοκό) διατομής 60Χ30Χ2χιλ. και να συναρμολογείται στον τόπο του έργου με ειδικούς συνδέσμους ασφαλείας. Οι σύνδεσμοι να δίνουν τη δυνατότητα συναρμολόγησης &amp; αποσυναρμολόγησης χωρίς να επηρεάζεται η σταθερότητα των πλαισίων. Στα πλαίσια να τοποθετούνται κατάλληλα πέλματα (ρεγουλατόροι) οι οποίοι να μπορούν να ρυθμίζονται καθ΄ ύψος και κλίση, για την οριζοντίωση του μεταλλικού σκελετού. Να αντέχουν σε κάθετα φορτία έως 500 Kg. </w:t>
            </w:r>
          </w:p>
          <w:p w:rsidR="00A87E6B" w:rsidRPr="00E10F83" w:rsidRDefault="00A87E6B" w:rsidP="009D2CD3">
            <w:pPr>
              <w:spacing w:before="0"/>
              <w:rPr>
                <w:rFonts w:cstheme="minorHAnsi"/>
                <w:bCs/>
                <w:sz w:val="20"/>
                <w:szCs w:val="20"/>
              </w:rPr>
            </w:pPr>
            <w:r w:rsidRPr="00E10F83">
              <w:rPr>
                <w:rFonts w:cstheme="minorHAnsi"/>
                <w:bCs/>
                <w:sz w:val="20"/>
                <w:szCs w:val="20"/>
              </w:rPr>
              <w:t>Στα πλαίσια και στους ορθοστάτες όπου υπάρχουν τομές και τρύπες να καλύπτονται με ειδικές τάπες.</w:t>
            </w:r>
          </w:p>
        </w:tc>
        <w:tc>
          <w:tcPr>
            <w:tcW w:w="1559" w:type="dxa"/>
            <w:vAlign w:val="center"/>
          </w:tcPr>
          <w:p w:rsidR="00A87E6B" w:rsidRPr="00E10F83" w:rsidRDefault="00A87E6B" w:rsidP="009D2CD3">
            <w:pPr>
              <w:pStyle w:val="BodyText"/>
              <w:jc w:val="center"/>
              <w:rPr>
                <w:rFonts w:cstheme="minorHAnsi"/>
                <w:color w:val="000000"/>
                <w:szCs w:val="20"/>
              </w:rPr>
            </w:pPr>
            <w:r w:rsidRPr="00E10F83">
              <w:rPr>
                <w:rFonts w:cstheme="minorHAnsi"/>
                <w:color w:val="000000"/>
                <w:szCs w:val="20"/>
              </w:rPr>
              <w:t>Ναι, να αναφερθεί</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ind w:left="567"/>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tcPr>
          <w:p w:rsidR="00A87E6B" w:rsidRPr="00E10F83" w:rsidRDefault="00A87E6B" w:rsidP="009D2CD3">
            <w:pPr>
              <w:spacing w:before="0"/>
              <w:rPr>
                <w:rFonts w:cstheme="minorHAnsi"/>
                <w:b/>
                <w:sz w:val="20"/>
                <w:szCs w:val="20"/>
              </w:rPr>
            </w:pPr>
            <w:r w:rsidRPr="00E10F83">
              <w:rPr>
                <w:rFonts w:cstheme="minorHAnsi"/>
                <w:b/>
                <w:sz w:val="20"/>
                <w:szCs w:val="20"/>
              </w:rPr>
              <w:t>Υπερυψωμένη Κατασκευή - Αναδομή με ράφια.</w:t>
            </w:r>
          </w:p>
          <w:p w:rsidR="00A87E6B" w:rsidRPr="00E10F83" w:rsidRDefault="00A87E6B" w:rsidP="009D2CD3">
            <w:pPr>
              <w:spacing w:before="0"/>
              <w:rPr>
                <w:rFonts w:cstheme="minorHAnsi"/>
                <w:color w:val="000000"/>
                <w:sz w:val="20"/>
                <w:szCs w:val="20"/>
              </w:rPr>
            </w:pPr>
            <w:r w:rsidRPr="00E10F83">
              <w:rPr>
                <w:rFonts w:cstheme="minorHAnsi"/>
                <w:color w:val="000000"/>
                <w:sz w:val="20"/>
                <w:szCs w:val="20"/>
              </w:rPr>
              <w:t>Στα πλαίσια του μεταλλικού σκελετού των πάγκων, να βιδώνονται ορθοστάτες  από προφίλ αλουμινίου διατομής 60Χ30χιλ για την στήριξη, της πλάτης, των ηλεκτρικών καναλιών και  των φουρουσιών  από αλουμίνιο  που θα στηρίζουν τα ράφια.</w:t>
            </w:r>
          </w:p>
          <w:p w:rsidR="00A87E6B" w:rsidRPr="00E10F83" w:rsidRDefault="00A87E6B" w:rsidP="009D2CD3">
            <w:pPr>
              <w:spacing w:before="0"/>
              <w:rPr>
                <w:rFonts w:cstheme="minorHAnsi"/>
                <w:color w:val="000000"/>
                <w:sz w:val="20"/>
                <w:szCs w:val="20"/>
              </w:rPr>
            </w:pPr>
            <w:r w:rsidRPr="00E10F83">
              <w:rPr>
                <w:rFonts w:cstheme="minorHAnsi"/>
                <w:color w:val="000000"/>
                <w:sz w:val="20"/>
                <w:szCs w:val="20"/>
              </w:rPr>
              <w:t>Η θέση των ραφιών να μπορεί να μεταβληθεί ως προς το ύψος, ή να αφαιρεθούν τελείως όπου αυτό χρειάζεται.</w:t>
            </w:r>
          </w:p>
          <w:p w:rsidR="00A87E6B" w:rsidRPr="00E10F83" w:rsidRDefault="00A87E6B" w:rsidP="009D2CD3">
            <w:pPr>
              <w:spacing w:before="0"/>
              <w:rPr>
                <w:rFonts w:cstheme="minorHAnsi"/>
                <w:color w:val="000000"/>
                <w:sz w:val="20"/>
                <w:szCs w:val="20"/>
              </w:rPr>
            </w:pPr>
            <w:r w:rsidRPr="00E10F83">
              <w:rPr>
                <w:rFonts w:cstheme="minorHAnsi"/>
                <w:color w:val="000000"/>
                <w:sz w:val="20"/>
                <w:szCs w:val="20"/>
              </w:rPr>
              <w:t>Τα φουρούσια να περιλαμβάνουν κατάλληλη τρύπα Φ 13χιλ με πεταλούδα στερέωσης για την τοποθέτηση μπάρας ανάρτησης αντικειμένων.</w:t>
            </w:r>
          </w:p>
        </w:tc>
        <w:tc>
          <w:tcPr>
            <w:tcW w:w="1559" w:type="dxa"/>
            <w:vAlign w:val="center"/>
          </w:tcPr>
          <w:p w:rsidR="00A87E6B" w:rsidRPr="00E10F83" w:rsidRDefault="00A87E6B" w:rsidP="009D2CD3">
            <w:pPr>
              <w:pStyle w:val="BodyText"/>
              <w:jc w:val="center"/>
              <w:rPr>
                <w:rFonts w:cstheme="minorHAnsi"/>
                <w:color w:val="000000"/>
                <w:szCs w:val="20"/>
              </w:rPr>
            </w:pPr>
            <w:r w:rsidRPr="00E10F83">
              <w:rPr>
                <w:rFonts w:cstheme="minorHAnsi"/>
                <w:color w:val="000000"/>
                <w:szCs w:val="20"/>
              </w:rPr>
              <w:t>Ναι, να αναφερθεί</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tcPr>
          <w:p w:rsidR="00A87E6B" w:rsidRPr="00E10F83" w:rsidRDefault="00A87E6B" w:rsidP="009D2CD3">
            <w:pPr>
              <w:spacing w:before="0"/>
              <w:rPr>
                <w:rFonts w:cstheme="minorHAnsi"/>
                <w:b/>
                <w:sz w:val="20"/>
                <w:szCs w:val="20"/>
              </w:rPr>
            </w:pPr>
            <w:r w:rsidRPr="00E10F83">
              <w:rPr>
                <w:rFonts w:cstheme="minorHAnsi"/>
                <w:b/>
                <w:sz w:val="20"/>
                <w:szCs w:val="20"/>
              </w:rPr>
              <w:t xml:space="preserve">H βαφή του μεταλλικού σκελετού </w:t>
            </w:r>
          </w:p>
          <w:p w:rsidR="00A87E6B" w:rsidRPr="00E10F83" w:rsidRDefault="00A87E6B" w:rsidP="009D2CD3">
            <w:pPr>
              <w:spacing w:before="0"/>
              <w:rPr>
                <w:rFonts w:cstheme="minorHAnsi"/>
                <w:sz w:val="20"/>
                <w:szCs w:val="20"/>
              </w:rPr>
            </w:pPr>
            <w:r w:rsidRPr="00E10F83">
              <w:rPr>
                <w:rFonts w:cstheme="minorHAnsi"/>
                <w:sz w:val="20"/>
                <w:szCs w:val="20"/>
              </w:rPr>
              <w:t>Η βαφή των μεταλλικών μερών να είναι ηλεκτροστατικού τύπου και να γίνεται βάση πρότυπων EU.</w:t>
            </w:r>
          </w:p>
          <w:p w:rsidR="00A87E6B" w:rsidRPr="00E10F83" w:rsidRDefault="00A87E6B" w:rsidP="009D2CD3">
            <w:pPr>
              <w:spacing w:before="0"/>
              <w:rPr>
                <w:rFonts w:cstheme="minorHAnsi"/>
                <w:b/>
                <w:bCs/>
                <w:color w:val="5B9BD5" w:themeColor="accent1"/>
                <w:sz w:val="20"/>
                <w:szCs w:val="20"/>
              </w:rPr>
            </w:pPr>
            <w:r w:rsidRPr="00E10F83">
              <w:rPr>
                <w:rFonts w:cstheme="minorHAnsi"/>
                <w:sz w:val="20"/>
                <w:szCs w:val="20"/>
              </w:rPr>
              <w:t>Η επιφάνεια του σκελετού να βάφεται σύμφωνα με την παρακάτω διαδικασία: απολάδωση και φωσφάτωση των μεταλλικών μερών, πλύσιμο σε ειδικό υγρό παθητικοποίησης και στέγνωμα στους  120</w:t>
            </w:r>
            <w:r w:rsidRPr="00E10F83">
              <w:rPr>
                <w:rFonts w:cstheme="minorHAnsi"/>
                <w:sz w:val="20"/>
                <w:szCs w:val="20"/>
              </w:rPr>
              <w:sym w:font="Symbol" w:char="F0B0"/>
            </w:r>
            <w:r w:rsidRPr="00E10F83">
              <w:rPr>
                <w:rFonts w:cstheme="minorHAnsi"/>
                <w:sz w:val="20"/>
                <w:szCs w:val="20"/>
              </w:rPr>
              <w:t xml:space="preserve">C, και </w:t>
            </w:r>
            <w:r w:rsidRPr="00E10F83">
              <w:rPr>
                <w:rFonts w:cstheme="minorHAnsi"/>
                <w:sz w:val="20"/>
                <w:szCs w:val="20"/>
              </w:rPr>
              <w:lastRenderedPageBreak/>
              <w:t>βαφή με πολυεστερική πούδρα. Η βαφή  φούρνου να είναι  αντοχής στις τριβές με πολλή καλή πρόσφυση στης μεταλλικές  επιφάνειες.</w:t>
            </w:r>
          </w:p>
        </w:tc>
        <w:tc>
          <w:tcPr>
            <w:tcW w:w="1559" w:type="dxa"/>
            <w:vAlign w:val="center"/>
          </w:tcPr>
          <w:p w:rsidR="00A87E6B" w:rsidRPr="00E10F83" w:rsidRDefault="00A87E6B" w:rsidP="009D2CD3">
            <w:pPr>
              <w:pStyle w:val="BodyText"/>
              <w:jc w:val="center"/>
              <w:rPr>
                <w:rFonts w:cstheme="minorHAnsi"/>
                <w:color w:val="000000"/>
                <w:szCs w:val="20"/>
              </w:rPr>
            </w:pPr>
            <w:r w:rsidRPr="00E10F83">
              <w:rPr>
                <w:rFonts w:cstheme="minorHAnsi"/>
                <w:color w:val="000000"/>
                <w:szCs w:val="20"/>
              </w:rPr>
              <w:lastRenderedPageBreak/>
              <w:t>Ναι, να αναφερθεί</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tcPr>
          <w:p w:rsidR="00A87E6B" w:rsidRPr="00E10F83" w:rsidRDefault="00A87E6B" w:rsidP="009D2CD3">
            <w:pPr>
              <w:spacing w:before="0"/>
              <w:rPr>
                <w:rFonts w:cstheme="minorHAnsi"/>
                <w:sz w:val="20"/>
                <w:szCs w:val="20"/>
              </w:rPr>
            </w:pPr>
            <w:r w:rsidRPr="00E10F83">
              <w:rPr>
                <w:rFonts w:cstheme="minorHAnsi"/>
                <w:b/>
                <w:sz w:val="20"/>
                <w:szCs w:val="20"/>
              </w:rPr>
              <w:t xml:space="preserve">Επιφάνεια Εργασίας  </w:t>
            </w:r>
          </w:p>
          <w:p w:rsidR="00A87E6B" w:rsidRPr="00E10F83" w:rsidRDefault="00A87E6B" w:rsidP="009D2CD3">
            <w:pPr>
              <w:spacing w:before="0"/>
              <w:rPr>
                <w:rFonts w:cstheme="minorHAnsi"/>
                <w:sz w:val="20"/>
                <w:szCs w:val="20"/>
              </w:rPr>
            </w:pPr>
            <w:r w:rsidRPr="00E10F83">
              <w:rPr>
                <w:rFonts w:cstheme="minorHAnsi"/>
                <w:sz w:val="20"/>
                <w:szCs w:val="20"/>
              </w:rPr>
              <w:t xml:space="preserve">Η επιφάνεια εργασίας θα είναι από STONEWARE ΑΠΟ ΤΕΧΝΗΤΑ ΟΡΥΚΤΑ. </w:t>
            </w:r>
          </w:p>
          <w:p w:rsidR="00A87E6B" w:rsidRPr="00E10F83" w:rsidRDefault="00A87E6B" w:rsidP="009D2CD3">
            <w:pPr>
              <w:spacing w:before="0"/>
              <w:rPr>
                <w:rFonts w:cstheme="minorHAnsi"/>
                <w:sz w:val="20"/>
                <w:szCs w:val="20"/>
              </w:rPr>
            </w:pPr>
            <w:r w:rsidRPr="00E10F83">
              <w:rPr>
                <w:rFonts w:cstheme="minorHAnsi"/>
                <w:sz w:val="20"/>
                <w:szCs w:val="20"/>
              </w:rPr>
              <w:t>Τεχνικά χαρακτηριστικά:</w:t>
            </w:r>
          </w:p>
          <w:p w:rsidR="00A87E6B" w:rsidRPr="00E10F83" w:rsidRDefault="00A87E6B" w:rsidP="009D2CD3">
            <w:pPr>
              <w:spacing w:before="0"/>
              <w:rPr>
                <w:rFonts w:cstheme="minorHAnsi"/>
                <w:sz w:val="20"/>
                <w:szCs w:val="20"/>
              </w:rPr>
            </w:pPr>
            <w:r w:rsidRPr="00E10F83">
              <w:rPr>
                <w:rFonts w:cstheme="minorHAnsi"/>
                <w:sz w:val="20"/>
                <w:szCs w:val="20"/>
              </w:rPr>
              <w:t>Μονοκόμματες κεραμικές πλάκες έως και 1,80μ. Περιμετρικά ή ανά πλάκα να φέρει υπερυψωμένο χείλος, για να συγκρατούνται τα υγρά.</w:t>
            </w:r>
          </w:p>
          <w:p w:rsidR="00A87E6B" w:rsidRPr="00E10F83" w:rsidRDefault="00A87E6B" w:rsidP="009D2CD3">
            <w:pPr>
              <w:tabs>
                <w:tab w:val="left" w:pos="6105"/>
              </w:tabs>
              <w:spacing w:before="0"/>
              <w:rPr>
                <w:rFonts w:cstheme="minorHAnsi"/>
                <w:sz w:val="20"/>
                <w:szCs w:val="20"/>
              </w:rPr>
            </w:pPr>
            <w:r w:rsidRPr="00E10F83">
              <w:rPr>
                <w:rFonts w:cstheme="minorHAnsi"/>
                <w:sz w:val="20"/>
                <w:szCs w:val="20"/>
              </w:rPr>
              <w:t>Συμπαγής και οξυάντοχος σε όλο το πάχος. Αντέχει σε μεγάλο βάρος (</w:t>
            </w:r>
            <w:smartTag w:uri="urn:schemas-microsoft-com:office:smarttags" w:element="metricconverter">
              <w:smartTagPr>
                <w:attr w:name="ProductID" w:val="400 Kg"/>
              </w:smartTagPr>
              <w:r w:rsidRPr="00E10F83">
                <w:rPr>
                  <w:rFonts w:cstheme="minorHAnsi"/>
                  <w:sz w:val="20"/>
                  <w:szCs w:val="20"/>
                </w:rPr>
                <w:t>400 Kg</w:t>
              </w:r>
            </w:smartTag>
            <w:r w:rsidRPr="00E10F83">
              <w:rPr>
                <w:rFonts w:cstheme="minorHAnsi"/>
                <w:sz w:val="20"/>
                <w:szCs w:val="20"/>
              </w:rPr>
              <w:t xml:space="preserve"> φόρτιση επιφάνειας), καθαρίζεται εύκολα από τις διάφορες χρωστικές ουσίες. Δεν αλλάζει  εύκολα χρωματισμούς. Πυρίμαχος και άκαυστος. Δεν αντανακλά το φως.</w:t>
            </w:r>
          </w:p>
          <w:p w:rsidR="00A87E6B" w:rsidRPr="00E10F83" w:rsidRDefault="00A87E6B" w:rsidP="009D2CD3">
            <w:pPr>
              <w:pStyle w:val="BodyText"/>
              <w:spacing w:before="0"/>
              <w:jc w:val="left"/>
              <w:rPr>
                <w:rFonts w:cstheme="minorHAnsi"/>
                <w:b/>
                <w:color w:val="000000"/>
                <w:szCs w:val="20"/>
              </w:rPr>
            </w:pPr>
            <w:r w:rsidRPr="00E10F83">
              <w:rPr>
                <w:rFonts w:cstheme="minorHAnsi"/>
                <w:szCs w:val="20"/>
              </w:rPr>
              <w:t>Η αρμολόγηση στα σημεία συναρμογής να γίνεται με αντιμυκητιακή σιλικόνη.</w:t>
            </w:r>
          </w:p>
        </w:tc>
        <w:tc>
          <w:tcPr>
            <w:tcW w:w="1559" w:type="dxa"/>
            <w:vAlign w:val="center"/>
          </w:tcPr>
          <w:p w:rsidR="00A87E6B" w:rsidRPr="00E10F83" w:rsidRDefault="00A87E6B" w:rsidP="009D2CD3">
            <w:pPr>
              <w:pStyle w:val="BodyText"/>
              <w:jc w:val="center"/>
              <w:rPr>
                <w:rFonts w:cstheme="minorHAnsi"/>
                <w:color w:val="000000"/>
                <w:szCs w:val="20"/>
              </w:rPr>
            </w:pPr>
            <w:r w:rsidRPr="00E10F83">
              <w:rPr>
                <w:rFonts w:cstheme="minorHAnsi"/>
                <w:color w:val="000000"/>
                <w:szCs w:val="20"/>
              </w:rPr>
              <w:t>Ναι, να αναφερθεί</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tcPr>
          <w:p w:rsidR="00A87E6B" w:rsidRPr="00E10F83" w:rsidRDefault="00A87E6B" w:rsidP="009D2CD3">
            <w:pPr>
              <w:spacing w:before="0"/>
              <w:rPr>
                <w:rFonts w:cstheme="minorHAnsi"/>
                <w:b/>
                <w:sz w:val="20"/>
                <w:szCs w:val="20"/>
              </w:rPr>
            </w:pPr>
            <w:r w:rsidRPr="00E10F83">
              <w:rPr>
                <w:rFonts w:cstheme="minorHAnsi"/>
                <w:b/>
                <w:sz w:val="20"/>
                <w:szCs w:val="20"/>
              </w:rPr>
              <w:t>Ερμάρια  &amp; Συρτάρια</w:t>
            </w:r>
          </w:p>
          <w:p w:rsidR="00A87E6B" w:rsidRPr="00E10F83" w:rsidRDefault="00A87E6B" w:rsidP="009D2CD3">
            <w:pPr>
              <w:spacing w:before="0"/>
              <w:rPr>
                <w:rFonts w:cstheme="minorHAnsi"/>
                <w:sz w:val="20"/>
                <w:szCs w:val="20"/>
              </w:rPr>
            </w:pPr>
            <w:r w:rsidRPr="00E10F83">
              <w:rPr>
                <w:rFonts w:cstheme="minorHAnsi"/>
                <w:sz w:val="20"/>
                <w:szCs w:val="20"/>
              </w:rPr>
              <w:t>Κάτω από την επιφάνεια εργασίας, οι εναλλακτικές λύσεις θα είναι</w:t>
            </w:r>
          </w:p>
          <w:p w:rsidR="00A87E6B" w:rsidRPr="00E10F83" w:rsidRDefault="00A87E6B" w:rsidP="009D2CD3">
            <w:pPr>
              <w:pStyle w:val="ListParagraph"/>
              <w:numPr>
                <w:ilvl w:val="0"/>
                <w:numId w:val="29"/>
              </w:numPr>
              <w:spacing w:before="0"/>
              <w:contextualSpacing w:val="0"/>
              <w:rPr>
                <w:rFonts w:cstheme="minorHAnsi"/>
                <w:sz w:val="20"/>
                <w:szCs w:val="20"/>
              </w:rPr>
            </w:pPr>
            <w:r w:rsidRPr="00E10F83">
              <w:rPr>
                <w:rFonts w:cstheme="minorHAnsi"/>
                <w:sz w:val="20"/>
                <w:szCs w:val="20"/>
              </w:rPr>
              <w:t>ντουλάπια (λεκανών),</w:t>
            </w:r>
          </w:p>
          <w:p w:rsidR="00A87E6B" w:rsidRPr="00E10F83" w:rsidRDefault="00A87E6B" w:rsidP="009D2CD3">
            <w:pPr>
              <w:pStyle w:val="ListParagraph"/>
              <w:numPr>
                <w:ilvl w:val="0"/>
                <w:numId w:val="29"/>
              </w:numPr>
              <w:spacing w:before="0"/>
              <w:contextualSpacing w:val="0"/>
              <w:rPr>
                <w:rFonts w:cstheme="minorHAnsi"/>
                <w:sz w:val="20"/>
                <w:szCs w:val="20"/>
              </w:rPr>
            </w:pPr>
            <w:r w:rsidRPr="00E10F83">
              <w:rPr>
                <w:rFonts w:cstheme="minorHAnsi"/>
                <w:sz w:val="20"/>
                <w:szCs w:val="20"/>
              </w:rPr>
              <w:t>1φυλλα ή 2φυλλα ντουλάπια με ρυθμιζόμενο καθ’ ύψος ράφι εσωτερικά,</w:t>
            </w:r>
          </w:p>
          <w:p w:rsidR="00A87E6B" w:rsidRPr="00E10F83" w:rsidRDefault="00A87E6B" w:rsidP="009D2CD3">
            <w:pPr>
              <w:pStyle w:val="ListParagraph"/>
              <w:numPr>
                <w:ilvl w:val="0"/>
                <w:numId w:val="29"/>
              </w:numPr>
              <w:spacing w:before="0"/>
              <w:contextualSpacing w:val="0"/>
              <w:rPr>
                <w:rFonts w:cstheme="minorHAnsi"/>
                <w:sz w:val="20"/>
                <w:szCs w:val="20"/>
              </w:rPr>
            </w:pPr>
            <w:r w:rsidRPr="00E10F83">
              <w:rPr>
                <w:rFonts w:cstheme="minorHAnsi"/>
                <w:sz w:val="20"/>
                <w:szCs w:val="20"/>
              </w:rPr>
              <w:t>1φυλλα ή 2φυλλα ντουλάπια με συρτάρι στο επάνω μέρος κάθε πορτόφυλλου,</w:t>
            </w:r>
          </w:p>
          <w:p w:rsidR="00A87E6B" w:rsidRPr="00E10F83" w:rsidRDefault="00A87E6B" w:rsidP="009D2CD3">
            <w:pPr>
              <w:pStyle w:val="ListParagraph"/>
              <w:numPr>
                <w:ilvl w:val="0"/>
                <w:numId w:val="29"/>
              </w:numPr>
              <w:spacing w:before="0"/>
              <w:contextualSpacing w:val="0"/>
              <w:rPr>
                <w:rFonts w:cstheme="minorHAnsi"/>
                <w:sz w:val="20"/>
                <w:szCs w:val="20"/>
              </w:rPr>
            </w:pPr>
            <w:r w:rsidRPr="00E10F83">
              <w:rPr>
                <w:rFonts w:cstheme="minorHAnsi"/>
                <w:sz w:val="20"/>
                <w:szCs w:val="20"/>
              </w:rPr>
              <w:t>συρταριέρες με τέσσερα (4) συρτάρια η κάθε μία,</w:t>
            </w:r>
          </w:p>
          <w:p w:rsidR="00A87E6B" w:rsidRPr="00E10F83" w:rsidRDefault="00A87E6B" w:rsidP="009D2CD3">
            <w:pPr>
              <w:pStyle w:val="ListParagraph"/>
              <w:numPr>
                <w:ilvl w:val="0"/>
                <w:numId w:val="29"/>
              </w:numPr>
              <w:spacing w:before="0"/>
              <w:contextualSpacing w:val="0"/>
              <w:rPr>
                <w:rFonts w:cstheme="minorHAnsi"/>
                <w:sz w:val="20"/>
                <w:szCs w:val="20"/>
              </w:rPr>
            </w:pPr>
            <w:r w:rsidRPr="00E10F83">
              <w:rPr>
                <w:rFonts w:cstheme="minorHAnsi"/>
                <w:sz w:val="20"/>
                <w:szCs w:val="20"/>
              </w:rPr>
              <w:t>θέσεις εργασίας (κενό)</w:t>
            </w:r>
          </w:p>
          <w:p w:rsidR="00A87E6B" w:rsidRPr="00E10F83" w:rsidRDefault="00A87E6B" w:rsidP="009D2CD3">
            <w:pPr>
              <w:spacing w:before="0"/>
              <w:rPr>
                <w:rFonts w:cstheme="minorHAnsi"/>
                <w:sz w:val="20"/>
                <w:szCs w:val="20"/>
              </w:rPr>
            </w:pPr>
            <w:r w:rsidRPr="00E10F83">
              <w:rPr>
                <w:rFonts w:cstheme="minorHAnsi"/>
                <w:sz w:val="20"/>
                <w:szCs w:val="20"/>
              </w:rPr>
              <w:t>Τα ερμάρια να είναι κατασκευασμένα από λευκή μελαμίνη δύο όψεων. Ο σκελετός κάθε μονάδας πλαϊνά, καπάκι, ράφι και πάτος να είναι από μελαμίνη 16 χιλ. και η πλάτη από μελαμίνη 8 χιλ. Όλα τα σόκορα να είναι καλυμμένα με ταινία από p.v.c. 0,4 χιλ.</w:t>
            </w:r>
          </w:p>
          <w:p w:rsidR="00A87E6B" w:rsidRPr="00E10F83" w:rsidRDefault="00A87E6B" w:rsidP="009D2CD3">
            <w:pPr>
              <w:spacing w:before="0"/>
              <w:rPr>
                <w:rFonts w:cstheme="minorHAnsi"/>
                <w:sz w:val="20"/>
                <w:szCs w:val="20"/>
              </w:rPr>
            </w:pPr>
            <w:r w:rsidRPr="00E10F83">
              <w:rPr>
                <w:rFonts w:cstheme="minorHAnsi"/>
                <w:sz w:val="20"/>
                <w:szCs w:val="20"/>
              </w:rPr>
              <w:t xml:space="preserve">Οι πόρτες  και οι όψεις των συρταριών να είναι από μελαμίνη </w:t>
            </w:r>
            <w:smartTag w:uri="urn:schemas-microsoft-com:office:smarttags" w:element="metricconverter">
              <w:smartTagPr>
                <w:attr w:name="ProductID" w:val="18 χιλ."/>
              </w:smartTagPr>
              <w:r w:rsidRPr="00E10F83">
                <w:rPr>
                  <w:rFonts w:cstheme="minorHAnsi"/>
                  <w:sz w:val="20"/>
                  <w:szCs w:val="20"/>
                </w:rPr>
                <w:t>18 χιλ.</w:t>
              </w:r>
            </w:smartTag>
            <w:r w:rsidRPr="00E10F83">
              <w:rPr>
                <w:rFonts w:cstheme="minorHAnsi"/>
                <w:sz w:val="20"/>
                <w:szCs w:val="20"/>
              </w:rPr>
              <w:t xml:space="preserve">  και τα  σόκορα να είναι καλυμμένα με ταινία από p.v.c. 2 χιλ. με μεγάλη αντοχή στην υγρασία και τα κτυπήματα. Οι πόρτες να έχουν μεντεσέδες μεταλλικούς χωνευτούς, βαρέως τύπου, με δυνατότητα αφαίρεσης χωρίς την χρήση εργαλείων.</w:t>
            </w:r>
          </w:p>
          <w:p w:rsidR="00A87E6B" w:rsidRPr="00E10F83" w:rsidRDefault="00A87E6B" w:rsidP="009D2CD3">
            <w:pPr>
              <w:spacing w:before="0"/>
              <w:rPr>
                <w:rFonts w:cstheme="minorHAnsi"/>
                <w:sz w:val="20"/>
                <w:szCs w:val="20"/>
              </w:rPr>
            </w:pPr>
            <w:r w:rsidRPr="00E10F83">
              <w:rPr>
                <w:rFonts w:cstheme="minorHAnsi"/>
                <w:sz w:val="20"/>
                <w:szCs w:val="20"/>
              </w:rPr>
              <w:t xml:space="preserve">Οι πλευρές των συρταριών να είναι από μελαμίνη </w:t>
            </w:r>
            <w:smartTag w:uri="urn:schemas-microsoft-com:office:smarttags" w:element="metricconverter">
              <w:smartTagPr>
                <w:attr w:name="ProductID" w:val="16 χιλ."/>
              </w:smartTagPr>
              <w:r w:rsidRPr="00E10F83">
                <w:rPr>
                  <w:rFonts w:cstheme="minorHAnsi"/>
                  <w:sz w:val="20"/>
                  <w:szCs w:val="20"/>
                </w:rPr>
                <w:t>16 χιλ.</w:t>
              </w:r>
            </w:smartTag>
            <w:r w:rsidRPr="00E10F83">
              <w:rPr>
                <w:rFonts w:cstheme="minorHAnsi"/>
                <w:sz w:val="20"/>
                <w:szCs w:val="20"/>
              </w:rPr>
              <w:t xml:space="preserve"> με σόκορο από  p.v.c. </w:t>
            </w:r>
            <w:smartTag w:uri="urn:schemas-microsoft-com:office:smarttags" w:element="metricconverter">
              <w:smartTagPr>
                <w:attr w:name="ProductID" w:val="0,4 χιλ."/>
              </w:smartTagPr>
              <w:r w:rsidRPr="00E10F83">
                <w:rPr>
                  <w:rFonts w:cstheme="minorHAnsi"/>
                  <w:sz w:val="20"/>
                  <w:szCs w:val="20"/>
                </w:rPr>
                <w:t>0,4 χιλ.</w:t>
              </w:r>
            </w:smartTag>
            <w:r w:rsidRPr="00E10F83">
              <w:rPr>
                <w:rFonts w:cstheme="minorHAnsi"/>
                <w:sz w:val="20"/>
                <w:szCs w:val="20"/>
              </w:rPr>
              <w:t xml:space="preserve"> και πάτο από μελαμίνη πάχους </w:t>
            </w:r>
            <w:smartTag w:uri="urn:schemas-microsoft-com:office:smarttags" w:element="metricconverter">
              <w:smartTagPr>
                <w:attr w:name="ProductID" w:val="8 χιλ."/>
              </w:smartTagPr>
              <w:r w:rsidRPr="00E10F83">
                <w:rPr>
                  <w:rFonts w:cstheme="minorHAnsi"/>
                  <w:sz w:val="20"/>
                  <w:szCs w:val="20"/>
                </w:rPr>
                <w:t>8 χιλ.</w:t>
              </w:r>
            </w:smartTag>
          </w:p>
          <w:p w:rsidR="00A87E6B" w:rsidRPr="00E10F83" w:rsidRDefault="00A87E6B" w:rsidP="009D2CD3">
            <w:pPr>
              <w:spacing w:before="0"/>
              <w:rPr>
                <w:rFonts w:cstheme="minorHAnsi"/>
                <w:sz w:val="20"/>
                <w:szCs w:val="20"/>
              </w:rPr>
            </w:pPr>
            <w:r w:rsidRPr="00E10F83">
              <w:rPr>
                <w:rFonts w:cstheme="minorHAnsi"/>
                <w:sz w:val="20"/>
                <w:szCs w:val="20"/>
              </w:rPr>
              <w:t xml:space="preserve">Τα συρτάρια θα στερεώνονται από την κάτω πλευρά  με μεταλλικούς οδηγούς βαμμένους με εποξειδική βαφή, ικανότητας φόρτισης μέχρι </w:t>
            </w:r>
            <w:smartTag w:uri="urn:schemas-microsoft-com:office:smarttags" w:element="metricconverter">
              <w:smartTagPr>
                <w:attr w:name="ProductID" w:val="25 κιλά"/>
              </w:smartTagPr>
              <w:r w:rsidRPr="00E10F83">
                <w:rPr>
                  <w:rFonts w:cstheme="minorHAnsi"/>
                  <w:sz w:val="20"/>
                  <w:szCs w:val="20"/>
                </w:rPr>
                <w:t>25 κιλά</w:t>
              </w:r>
            </w:smartTag>
            <w:r w:rsidRPr="00E10F83">
              <w:rPr>
                <w:rFonts w:cstheme="minorHAnsi"/>
                <w:sz w:val="20"/>
                <w:szCs w:val="20"/>
              </w:rPr>
              <w:t xml:space="preserve"> το συρτάρι. Οι οδηγοί συρταριών να έχουν άριστη κύλιση και αυτόματο κλείσιμο στο τέλος της διαδρομής. </w:t>
            </w:r>
          </w:p>
          <w:p w:rsidR="00A87E6B" w:rsidRPr="00E10F83" w:rsidRDefault="00A87E6B" w:rsidP="009D2CD3">
            <w:pPr>
              <w:spacing w:before="0"/>
              <w:rPr>
                <w:rFonts w:cstheme="minorHAnsi"/>
                <w:sz w:val="20"/>
                <w:szCs w:val="20"/>
              </w:rPr>
            </w:pPr>
            <w:r w:rsidRPr="00E10F83">
              <w:rPr>
                <w:rFonts w:cstheme="minorHAnsi"/>
                <w:sz w:val="20"/>
                <w:szCs w:val="20"/>
              </w:rPr>
              <w:t>Οι χειρολαβές στα συρτάρια και στις πόρτες να είναι από p.v.c. ανθεκτικό στο χημικό περιβάλλον.</w:t>
            </w:r>
          </w:p>
          <w:p w:rsidR="00A87E6B" w:rsidRPr="00E10F83" w:rsidRDefault="00A87E6B" w:rsidP="009D2CD3">
            <w:pPr>
              <w:spacing w:before="0"/>
              <w:rPr>
                <w:rFonts w:cstheme="minorHAnsi"/>
                <w:sz w:val="20"/>
                <w:szCs w:val="20"/>
              </w:rPr>
            </w:pPr>
            <w:r w:rsidRPr="00E10F83">
              <w:rPr>
                <w:rFonts w:cstheme="minorHAnsi"/>
                <w:sz w:val="20"/>
                <w:szCs w:val="20"/>
              </w:rPr>
              <w:t>Οι πλάτες των ερμαρίων να είναι τοποθετημένες με γκινισιά για μεγαλύτερη σταθερότητα των ντουλαπιών.</w:t>
            </w:r>
          </w:p>
          <w:p w:rsidR="00A87E6B" w:rsidRPr="00E10F83" w:rsidRDefault="00A87E6B" w:rsidP="009D2CD3">
            <w:pPr>
              <w:spacing w:before="0"/>
              <w:rPr>
                <w:rFonts w:cstheme="minorHAnsi"/>
                <w:sz w:val="20"/>
                <w:szCs w:val="20"/>
              </w:rPr>
            </w:pPr>
            <w:r w:rsidRPr="00E10F83">
              <w:rPr>
                <w:rFonts w:cstheme="minorHAnsi"/>
                <w:sz w:val="20"/>
                <w:szCs w:val="20"/>
              </w:rPr>
              <w:t>Εσωτερικά τα κουτιά είναι τρυπημένα με το σύστημα 32, έτσι ώστε η τοποθέτηση των ραφιών να γίνεται σε οποιοδήποτε επιθυμητό ύψος.</w:t>
            </w:r>
          </w:p>
        </w:tc>
        <w:tc>
          <w:tcPr>
            <w:tcW w:w="1559" w:type="dxa"/>
            <w:vAlign w:val="center"/>
          </w:tcPr>
          <w:p w:rsidR="00A87E6B" w:rsidRPr="00E10F83" w:rsidRDefault="00A87E6B" w:rsidP="009D2CD3">
            <w:pPr>
              <w:pStyle w:val="BodyText"/>
              <w:jc w:val="center"/>
              <w:rPr>
                <w:rFonts w:cstheme="minorHAnsi"/>
                <w:color w:val="000000"/>
                <w:szCs w:val="20"/>
              </w:rPr>
            </w:pPr>
            <w:r w:rsidRPr="00E10F83">
              <w:rPr>
                <w:rFonts w:cstheme="minorHAnsi"/>
                <w:color w:val="000000"/>
                <w:szCs w:val="20"/>
              </w:rPr>
              <w:t>Ναι, να αναφερθεί</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tcPr>
          <w:p w:rsidR="00A87E6B" w:rsidRPr="00E10F83" w:rsidRDefault="00A87E6B" w:rsidP="009D2CD3">
            <w:pPr>
              <w:spacing w:before="0"/>
              <w:rPr>
                <w:rFonts w:cstheme="minorHAnsi"/>
                <w:b/>
                <w:bCs/>
                <w:iCs/>
                <w:sz w:val="20"/>
                <w:szCs w:val="20"/>
              </w:rPr>
            </w:pPr>
            <w:r w:rsidRPr="00E10F83">
              <w:rPr>
                <w:rFonts w:cstheme="minorHAnsi"/>
                <w:b/>
                <w:bCs/>
                <w:iCs/>
                <w:sz w:val="20"/>
                <w:szCs w:val="20"/>
              </w:rPr>
              <w:t>Λεκάνες (Νεροχύτες)</w:t>
            </w:r>
          </w:p>
          <w:p w:rsidR="00A87E6B" w:rsidRPr="00E10F83" w:rsidRDefault="00A87E6B" w:rsidP="009D2CD3">
            <w:pPr>
              <w:spacing w:before="0"/>
              <w:rPr>
                <w:rFonts w:cstheme="minorHAnsi"/>
                <w:sz w:val="20"/>
                <w:szCs w:val="20"/>
              </w:rPr>
            </w:pPr>
            <w:r w:rsidRPr="00E10F83">
              <w:rPr>
                <w:rFonts w:cstheme="minorHAnsi"/>
                <w:sz w:val="20"/>
                <w:szCs w:val="20"/>
              </w:rPr>
              <w:t>Οι λεκάνες (νεροχύτες) να είναι ειδικής κατασκευής κατάλληλοι για χρήση σε εργαστήρια κατασκευασμένοι από το αντίστοιχο υλικό που προδιαγράφεται για την επιφάνεια εργασίας. Οι διαστάσεις των λεκανών (νεροχυτών) να είναι περίπου: 50cm x 50cm (μήκος x πλάτος). Το βάθος της κάθε λεκάνης να είναι περίπου 30cm –ο καθορισμός των ακριβών διαστάσεων να γίνει από τον υπεύθυνο του εργαστηρίου σε συνεργασία με  τον ανάδοχο  κατά  την  διάρκεια  των επιμετρήσεων  των  τελικών  διαστάσεων –πριν  την  έναρξη  της κατασκευής –από τον ανάδοχο.</w:t>
            </w:r>
          </w:p>
          <w:p w:rsidR="00A87E6B" w:rsidRPr="00E10F83" w:rsidDel="002E6DEF" w:rsidRDefault="00A87E6B" w:rsidP="009D2CD3">
            <w:pPr>
              <w:spacing w:before="0"/>
              <w:rPr>
                <w:rFonts w:cstheme="minorHAnsi"/>
                <w:sz w:val="20"/>
                <w:szCs w:val="20"/>
              </w:rPr>
            </w:pPr>
            <w:r w:rsidRPr="00E10F83">
              <w:rPr>
                <w:rFonts w:cstheme="minorHAnsi"/>
                <w:sz w:val="20"/>
                <w:szCs w:val="20"/>
              </w:rPr>
              <w:lastRenderedPageBreak/>
              <w:t>Κάθε λεκάνη να συνοδεύεται απο κρουνό νερού, ποδοκρουνό και κατάλληλα σιφώνια πολυαιθυλενίου, απολύτως στεγανά και ανθεκτικά σε χημικό περιβάλλον.</w:t>
            </w:r>
          </w:p>
        </w:tc>
        <w:tc>
          <w:tcPr>
            <w:tcW w:w="1559" w:type="dxa"/>
            <w:vAlign w:val="center"/>
          </w:tcPr>
          <w:p w:rsidR="00A87E6B" w:rsidRPr="00E10F83" w:rsidRDefault="00A87E6B" w:rsidP="009D2CD3">
            <w:pPr>
              <w:pStyle w:val="BodyText"/>
              <w:jc w:val="center"/>
              <w:rPr>
                <w:rFonts w:cstheme="minorHAnsi"/>
                <w:color w:val="000000"/>
                <w:szCs w:val="20"/>
              </w:rPr>
            </w:pPr>
            <w:r w:rsidRPr="00E10F83">
              <w:rPr>
                <w:rFonts w:cstheme="minorHAnsi"/>
                <w:color w:val="000000"/>
                <w:szCs w:val="20"/>
              </w:rPr>
              <w:lastRenderedPageBreak/>
              <w:t>Ναι, να αναφερθεί</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tcPr>
          <w:p w:rsidR="00A87E6B" w:rsidRPr="00E10F83" w:rsidRDefault="00A87E6B" w:rsidP="009D2CD3">
            <w:pPr>
              <w:spacing w:before="0"/>
              <w:rPr>
                <w:rFonts w:cstheme="minorHAnsi"/>
                <w:b/>
                <w:sz w:val="20"/>
                <w:szCs w:val="20"/>
              </w:rPr>
            </w:pPr>
            <w:r w:rsidRPr="00E10F83">
              <w:rPr>
                <w:rFonts w:cstheme="minorHAnsi"/>
                <w:b/>
                <w:sz w:val="20"/>
                <w:szCs w:val="20"/>
              </w:rPr>
              <w:t>Κρουνοί νερού</w:t>
            </w:r>
          </w:p>
          <w:p w:rsidR="00A87E6B" w:rsidRPr="00E10F83" w:rsidRDefault="00A87E6B" w:rsidP="009D2CD3">
            <w:pPr>
              <w:spacing w:before="0"/>
              <w:ind w:right="143"/>
              <w:rPr>
                <w:rFonts w:cstheme="minorHAnsi"/>
                <w:bCs/>
                <w:sz w:val="20"/>
                <w:szCs w:val="20"/>
              </w:rPr>
            </w:pPr>
            <w:r w:rsidRPr="00E10F83">
              <w:rPr>
                <w:rFonts w:cstheme="minorHAnsi"/>
                <w:bCs/>
                <w:sz w:val="20"/>
                <w:szCs w:val="20"/>
              </w:rPr>
              <w:t xml:space="preserve">Οι κρουνοί ζεστού/κρύου νερού να </w:t>
            </w:r>
            <w:r w:rsidRPr="00E10F83">
              <w:rPr>
                <w:rFonts w:cstheme="minorHAnsi"/>
                <w:sz w:val="20"/>
                <w:szCs w:val="20"/>
              </w:rPr>
              <w:t>είναι βαρέως τύπου</w:t>
            </w:r>
            <w:r w:rsidRPr="00E10F83">
              <w:rPr>
                <w:rFonts w:cstheme="minorHAnsi"/>
                <w:bCs/>
                <w:sz w:val="20"/>
                <w:szCs w:val="20"/>
              </w:rPr>
              <w:t xml:space="preserve"> ειδικοί για εργαστηριακή χρήση με οξυάντοχη βαφή χρώματος λευκού, που δεν προσβάλλεται από οξέα, βάσεις, αιθέρες, λίπη, ακετόνες κ.λ.π. Έχουν διάμετρο 1/2</w:t>
            </w:r>
            <w:r w:rsidRPr="00E10F83">
              <w:rPr>
                <w:rFonts w:cstheme="minorHAnsi"/>
                <w:bCs/>
                <w:sz w:val="20"/>
                <w:szCs w:val="20"/>
              </w:rPr>
              <w:sym w:font="Symbol" w:char="F0B2"/>
            </w:r>
            <w:r w:rsidRPr="00E10F83">
              <w:rPr>
                <w:rFonts w:cstheme="minorHAnsi"/>
                <w:bCs/>
                <w:sz w:val="20"/>
                <w:szCs w:val="20"/>
              </w:rPr>
              <w:t xml:space="preserve"> και ειδικό σύνδεσμο στερέωσης στους πάγκους. Η βάση στεγανοποίησης των κρουνών να είναι ελαστική. Τα χερούλια να έχουν χρωματισμό ανάλογο με το μέσο ροής και στην κεφαλή έχουν δίσκο διάκρισης-συμβολισμού Ν - Η - κ.λ.π. </w:t>
            </w:r>
          </w:p>
          <w:p w:rsidR="00A87E6B" w:rsidRPr="00E10F83" w:rsidRDefault="00A87E6B" w:rsidP="009D2CD3">
            <w:pPr>
              <w:spacing w:before="0"/>
              <w:ind w:right="143"/>
              <w:rPr>
                <w:rFonts w:cstheme="minorHAnsi"/>
                <w:bCs/>
                <w:sz w:val="20"/>
                <w:szCs w:val="20"/>
              </w:rPr>
            </w:pPr>
            <w:r w:rsidRPr="00E10F83">
              <w:rPr>
                <w:rFonts w:cstheme="minorHAnsi"/>
                <w:bCs/>
                <w:sz w:val="20"/>
                <w:szCs w:val="20"/>
              </w:rPr>
              <w:t>Τα χειριστήρια των κρουνών και των ρουξουνίων έχουν  χρωματισμό ανάλογο με το μέσο ροής και στην κεφαλή έχουν δίσκο διάκρισης-συμβολισμού WPC - GAS κ.λπ. σύμφωνα με EN 13792</w:t>
            </w:r>
          </w:p>
          <w:p w:rsidR="00A87E6B" w:rsidRPr="00E10F83" w:rsidDel="002E6DEF" w:rsidRDefault="00A87E6B" w:rsidP="009D2CD3">
            <w:pPr>
              <w:pStyle w:val="BodyText"/>
              <w:spacing w:before="0"/>
              <w:jc w:val="left"/>
              <w:rPr>
                <w:rFonts w:cstheme="minorHAnsi"/>
                <w:szCs w:val="20"/>
              </w:rPr>
            </w:pPr>
            <w:r w:rsidRPr="00E10F83">
              <w:rPr>
                <w:rFonts w:cstheme="minorHAnsi"/>
                <w:bCs/>
                <w:szCs w:val="20"/>
              </w:rPr>
              <w:t>Τα ρουξούνια και οι κρουνοί είναι κατασκευασμένοι σύμφωνα με τα διεθνή πρότυπα και πληρούν τις προδιαγραφές: DIN 12898, ISO 228/1 και DIN 12918.</w:t>
            </w:r>
          </w:p>
        </w:tc>
        <w:tc>
          <w:tcPr>
            <w:tcW w:w="1559" w:type="dxa"/>
            <w:vAlign w:val="center"/>
          </w:tcPr>
          <w:p w:rsidR="00A87E6B" w:rsidRPr="00E10F83" w:rsidRDefault="00A87E6B" w:rsidP="009D2CD3">
            <w:pPr>
              <w:pStyle w:val="BodyText"/>
              <w:jc w:val="center"/>
              <w:rPr>
                <w:rFonts w:cstheme="minorHAnsi"/>
                <w:color w:val="000000"/>
                <w:szCs w:val="20"/>
              </w:rPr>
            </w:pPr>
            <w:r w:rsidRPr="00E10F83">
              <w:rPr>
                <w:rFonts w:cstheme="minorHAnsi"/>
                <w:color w:val="000000"/>
                <w:szCs w:val="20"/>
              </w:rPr>
              <w:t>Ναι, να αναφερθεί</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tcPr>
          <w:p w:rsidR="00A87E6B" w:rsidRPr="00E10F83" w:rsidRDefault="00A87E6B" w:rsidP="009D2CD3">
            <w:pPr>
              <w:spacing w:before="0"/>
              <w:rPr>
                <w:rFonts w:cstheme="minorHAnsi"/>
                <w:b/>
                <w:sz w:val="20"/>
                <w:szCs w:val="20"/>
              </w:rPr>
            </w:pPr>
            <w:r w:rsidRPr="00E10F83">
              <w:rPr>
                <w:rFonts w:cstheme="minorHAnsi"/>
                <w:b/>
                <w:sz w:val="20"/>
                <w:szCs w:val="20"/>
              </w:rPr>
              <w:t>Ποδοκρουνοί νερού</w:t>
            </w:r>
          </w:p>
          <w:p w:rsidR="00A87E6B" w:rsidRPr="00E10F83" w:rsidRDefault="00A87E6B" w:rsidP="009D2CD3">
            <w:pPr>
              <w:pStyle w:val="BodyText"/>
              <w:spacing w:before="0"/>
              <w:rPr>
                <w:rFonts w:cstheme="minorHAnsi"/>
                <w:bCs/>
                <w:szCs w:val="20"/>
              </w:rPr>
            </w:pPr>
            <w:r w:rsidRPr="00E10F83">
              <w:rPr>
                <w:rFonts w:cstheme="minorHAnsi"/>
                <w:bCs/>
                <w:szCs w:val="20"/>
              </w:rPr>
              <w:t xml:space="preserve">Οι ποδοκρουνοί να είναι δαπέδου με μονό (κρύου) ή διπλό πεντάλ (κρύου/ζεστού) και αντεπίστροφη βαλβίδα. </w:t>
            </w:r>
          </w:p>
        </w:tc>
        <w:tc>
          <w:tcPr>
            <w:tcW w:w="1559" w:type="dxa"/>
            <w:vAlign w:val="center"/>
          </w:tcPr>
          <w:p w:rsidR="00A87E6B" w:rsidRPr="00E10F83" w:rsidRDefault="00A87E6B" w:rsidP="009D2CD3">
            <w:pPr>
              <w:pStyle w:val="BodyText"/>
              <w:jc w:val="center"/>
              <w:rPr>
                <w:rFonts w:cstheme="minorHAnsi"/>
                <w:color w:val="000000"/>
                <w:szCs w:val="20"/>
              </w:rPr>
            </w:pPr>
            <w:r w:rsidRPr="00E10F83">
              <w:rPr>
                <w:rFonts w:cstheme="minorHAnsi"/>
                <w:color w:val="000000"/>
                <w:szCs w:val="20"/>
              </w:rPr>
              <w:t>Ναι, να αναφερθεί</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tcPr>
          <w:p w:rsidR="00A87E6B" w:rsidRPr="00E10F83" w:rsidRDefault="00A87E6B" w:rsidP="009D2CD3">
            <w:pPr>
              <w:spacing w:before="0"/>
              <w:rPr>
                <w:rFonts w:cstheme="minorHAnsi"/>
                <w:b/>
                <w:sz w:val="20"/>
                <w:szCs w:val="20"/>
              </w:rPr>
            </w:pPr>
            <w:r w:rsidRPr="00E10F83">
              <w:rPr>
                <w:rFonts w:cstheme="minorHAnsi"/>
                <w:b/>
                <w:sz w:val="20"/>
                <w:szCs w:val="20"/>
              </w:rPr>
              <w:t>Παροχές Ηλεκτρικών</w:t>
            </w:r>
          </w:p>
          <w:p w:rsidR="00A87E6B" w:rsidRPr="00E10F83" w:rsidDel="002E6DEF" w:rsidRDefault="00A87E6B" w:rsidP="009D2CD3">
            <w:pPr>
              <w:pStyle w:val="BodyText"/>
              <w:spacing w:before="0"/>
              <w:jc w:val="left"/>
              <w:rPr>
                <w:rFonts w:cstheme="minorHAnsi"/>
                <w:szCs w:val="20"/>
              </w:rPr>
            </w:pPr>
            <w:r w:rsidRPr="00E10F83">
              <w:rPr>
                <w:rFonts w:cstheme="minorHAnsi"/>
                <w:szCs w:val="20"/>
              </w:rPr>
              <w:t>Στην πλάτη των εργαστηριακών πάγκων, όπου αυτό προβλέπεται, θα τοποθετηθεί πλαστικό κανάλι για τη διέλευση των καλωδίων και την τοποθέτηση ρευματοδοτών. Όλες οι πρίζες  ρεύματος να είναι SHUKO στεγανού τύπου ΙΡ-44 με καπάκι ασφάλειας, και παραπλεύρως να τοποθετείται ενδεικτική λυχνία. Όλα τα υλικά που χρησιμοποιούνται να πληρούν  τις προδιαγραφές ασφαλείας σύμφωνα με την ευρωπαϊκή νομοθεσία (CE mark).</w:t>
            </w:r>
          </w:p>
        </w:tc>
        <w:tc>
          <w:tcPr>
            <w:tcW w:w="1559" w:type="dxa"/>
            <w:vAlign w:val="center"/>
          </w:tcPr>
          <w:p w:rsidR="00A87E6B" w:rsidRPr="00E10F83" w:rsidRDefault="00A87E6B" w:rsidP="009D2CD3">
            <w:pPr>
              <w:pStyle w:val="BodyText"/>
              <w:jc w:val="center"/>
              <w:rPr>
                <w:rFonts w:cstheme="minorHAnsi"/>
                <w:color w:val="000000"/>
                <w:szCs w:val="20"/>
              </w:rPr>
            </w:pPr>
            <w:r w:rsidRPr="00E10F83">
              <w:rPr>
                <w:rFonts w:cstheme="minorHAnsi"/>
                <w:color w:val="000000"/>
                <w:szCs w:val="20"/>
              </w:rPr>
              <w:t>Ναι, να αναφερθεί</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8500" w:type="dxa"/>
            <w:gridSpan w:val="3"/>
            <w:shd w:val="clear" w:color="auto" w:fill="FFE599" w:themeFill="accent4" w:themeFillTint="66"/>
            <w:vAlign w:val="center"/>
          </w:tcPr>
          <w:p w:rsidR="00A87E6B" w:rsidRPr="00E10F83" w:rsidRDefault="00A87E6B" w:rsidP="009D2CD3">
            <w:pPr>
              <w:pStyle w:val="BodyText"/>
              <w:numPr>
                <w:ilvl w:val="0"/>
                <w:numId w:val="32"/>
              </w:numPr>
              <w:suppressAutoHyphens/>
              <w:spacing w:before="0"/>
              <w:ind w:right="601"/>
              <w:jc w:val="left"/>
              <w:rPr>
                <w:rFonts w:cstheme="minorHAnsi"/>
                <w:szCs w:val="20"/>
              </w:rPr>
            </w:pPr>
            <w:r w:rsidRPr="00E10F83">
              <w:rPr>
                <w:rFonts w:cstheme="minorHAnsi"/>
                <w:b/>
                <w:color w:val="000000"/>
                <w:szCs w:val="20"/>
              </w:rPr>
              <w:t>Ειδικές απαιτήσεις Εξοπλισμού Ασφάλειας</w:t>
            </w:r>
          </w:p>
        </w:tc>
        <w:tc>
          <w:tcPr>
            <w:tcW w:w="1559" w:type="dxa"/>
            <w:shd w:val="clear" w:color="auto" w:fill="FFE599" w:themeFill="accent4" w:themeFillTint="66"/>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shd w:val="clear" w:color="auto" w:fill="FFE599" w:themeFill="accent4" w:themeFillTint="66"/>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trHeight w:val="1062"/>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vAlign w:val="center"/>
          </w:tcPr>
          <w:p w:rsidR="00A87E6B" w:rsidRPr="00E10F83" w:rsidRDefault="00A87E6B" w:rsidP="009D2CD3">
            <w:pPr>
              <w:spacing w:before="0"/>
              <w:rPr>
                <w:rFonts w:cstheme="minorHAnsi"/>
                <w:b/>
                <w:bCs/>
                <w:sz w:val="20"/>
                <w:szCs w:val="20"/>
              </w:rPr>
            </w:pPr>
            <w:r w:rsidRPr="00E10F83">
              <w:rPr>
                <w:rFonts w:cstheme="minorHAnsi"/>
                <w:b/>
                <w:bCs/>
                <w:sz w:val="20"/>
                <w:szCs w:val="20"/>
              </w:rPr>
              <w:t xml:space="preserve">ΠΛΥΝΤΗΣ ΜΑΤΙΩΝ </w:t>
            </w:r>
          </w:p>
          <w:p w:rsidR="00A87E6B" w:rsidRPr="00E10F83" w:rsidRDefault="00A87E6B" w:rsidP="009D2CD3">
            <w:pPr>
              <w:spacing w:before="0"/>
              <w:rPr>
                <w:rFonts w:cstheme="minorHAnsi"/>
                <w:bCs/>
                <w:sz w:val="20"/>
                <w:szCs w:val="20"/>
              </w:rPr>
            </w:pPr>
            <w:r w:rsidRPr="00E10F83">
              <w:rPr>
                <w:rFonts w:cstheme="minorHAnsi"/>
                <w:bCs/>
                <w:sz w:val="20"/>
                <w:szCs w:val="20"/>
              </w:rPr>
              <w:t>Να είναι κατάλληλος για τοποθέτηση σε τοίχο, με πλαστικό λεκανάκι</w:t>
            </w:r>
            <w:r w:rsidRPr="00E10F83">
              <w:rPr>
                <w:rFonts w:cstheme="minorHAnsi"/>
                <w:bCs/>
                <w:sz w:val="20"/>
                <w:szCs w:val="20"/>
                <w:lang w:val="en-US"/>
              </w:rPr>
              <w:t>ABS</w:t>
            </w:r>
            <w:r w:rsidRPr="00E10F83">
              <w:rPr>
                <w:rFonts w:cstheme="minorHAnsi"/>
                <w:bCs/>
                <w:sz w:val="20"/>
                <w:szCs w:val="20"/>
              </w:rPr>
              <w:t xml:space="preserve">, 2 πλαστικά ακροφύσια εκτόξευσης νερού και λαβή μοχλό χεριού. Να πληροί το ΕΝ 15154-2:2006. (π.χ. Κατασκευαστής </w:t>
            </w:r>
            <w:r w:rsidRPr="00E10F83">
              <w:rPr>
                <w:rFonts w:cstheme="minorHAnsi"/>
                <w:bCs/>
                <w:sz w:val="20"/>
                <w:szCs w:val="20"/>
                <w:lang w:val="en-US"/>
              </w:rPr>
              <w:t>CarlosArboles</w:t>
            </w:r>
            <w:r w:rsidRPr="00E10F83">
              <w:rPr>
                <w:rFonts w:cstheme="minorHAnsi"/>
                <w:bCs/>
                <w:sz w:val="20"/>
                <w:szCs w:val="20"/>
              </w:rPr>
              <w:t>, μοντέλο 2210  ή νεότερο/ισοδύναμο)</w:t>
            </w:r>
          </w:p>
        </w:tc>
        <w:tc>
          <w:tcPr>
            <w:tcW w:w="1559" w:type="dxa"/>
            <w:vAlign w:val="center"/>
          </w:tcPr>
          <w:p w:rsidR="00A87E6B" w:rsidRPr="00E10F83" w:rsidRDefault="00A87E6B" w:rsidP="009D2CD3">
            <w:pPr>
              <w:pStyle w:val="BodyText"/>
              <w:jc w:val="center"/>
              <w:rPr>
                <w:rFonts w:cstheme="minorHAnsi"/>
                <w:color w:val="000000"/>
                <w:szCs w:val="20"/>
              </w:rPr>
            </w:pPr>
            <w:r w:rsidRPr="00E10F83">
              <w:rPr>
                <w:rFonts w:cstheme="minorHAnsi"/>
                <w:color w:val="000000"/>
                <w:szCs w:val="20"/>
              </w:rPr>
              <w:t>Ναι, να αναφερθεί</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tcPr>
          <w:p w:rsidR="00A87E6B" w:rsidRPr="00E10F83" w:rsidRDefault="00A87E6B" w:rsidP="009D2CD3">
            <w:pPr>
              <w:spacing w:before="0"/>
              <w:rPr>
                <w:rFonts w:cstheme="minorHAnsi"/>
                <w:b/>
                <w:bCs/>
                <w:sz w:val="20"/>
                <w:szCs w:val="20"/>
              </w:rPr>
            </w:pPr>
            <w:r w:rsidRPr="00E10F83">
              <w:rPr>
                <w:rFonts w:cstheme="minorHAnsi"/>
                <w:b/>
                <w:bCs/>
                <w:sz w:val="20"/>
                <w:szCs w:val="20"/>
              </w:rPr>
              <w:t>ΠΛΥΝΤΗΣ ΣΩΜΑΤΟΣ</w:t>
            </w:r>
          </w:p>
          <w:p w:rsidR="00A87E6B" w:rsidRPr="00E10F83" w:rsidRDefault="00A87E6B" w:rsidP="009D2CD3">
            <w:pPr>
              <w:spacing w:before="0"/>
              <w:rPr>
                <w:rFonts w:cstheme="minorHAnsi"/>
                <w:bCs/>
                <w:sz w:val="20"/>
                <w:szCs w:val="20"/>
              </w:rPr>
            </w:pPr>
            <w:r w:rsidRPr="00E10F83">
              <w:rPr>
                <w:rFonts w:cstheme="minorHAnsi"/>
                <w:bCs/>
                <w:sz w:val="20"/>
                <w:szCs w:val="20"/>
              </w:rPr>
              <w:t xml:space="preserve">Να είναι κατάλληλος για τοποθέτηση σε τοίχο, με πλαστική κεφαλή ντούζ </w:t>
            </w:r>
            <w:r w:rsidRPr="00E10F83">
              <w:rPr>
                <w:rFonts w:cstheme="minorHAnsi"/>
                <w:bCs/>
                <w:sz w:val="20"/>
                <w:szCs w:val="20"/>
                <w:lang w:val="en-US"/>
              </w:rPr>
              <w:t>ABS</w:t>
            </w:r>
            <w:r w:rsidRPr="00E10F83">
              <w:rPr>
                <w:rFonts w:cstheme="minorHAnsi"/>
                <w:bCs/>
                <w:sz w:val="20"/>
                <w:szCs w:val="20"/>
              </w:rPr>
              <w:t xml:space="preserve"> και λαβή χειρός. Να πληροί το ΕΝ 15154-1:2006 (π.χ. Κατασκευαστής </w:t>
            </w:r>
            <w:r w:rsidRPr="00E10F83">
              <w:rPr>
                <w:rFonts w:cstheme="minorHAnsi"/>
                <w:bCs/>
                <w:sz w:val="20"/>
                <w:szCs w:val="20"/>
                <w:lang w:val="en-US"/>
              </w:rPr>
              <w:t>CarlosArboles</w:t>
            </w:r>
            <w:r w:rsidRPr="00E10F83">
              <w:rPr>
                <w:rFonts w:cstheme="minorHAnsi"/>
                <w:bCs/>
                <w:sz w:val="20"/>
                <w:szCs w:val="20"/>
              </w:rPr>
              <w:t>, μοντέλο 1110  ή νεότερο/ισοδύναμο)</w:t>
            </w:r>
          </w:p>
        </w:tc>
        <w:tc>
          <w:tcPr>
            <w:tcW w:w="1559" w:type="dxa"/>
            <w:vAlign w:val="center"/>
          </w:tcPr>
          <w:p w:rsidR="00A87E6B" w:rsidRPr="00E10F83" w:rsidRDefault="00A87E6B" w:rsidP="009D2CD3">
            <w:pPr>
              <w:pStyle w:val="BodyText"/>
              <w:jc w:val="center"/>
              <w:rPr>
                <w:rFonts w:cstheme="minorHAnsi"/>
                <w:color w:val="000000"/>
                <w:szCs w:val="20"/>
              </w:rPr>
            </w:pPr>
            <w:r w:rsidRPr="00E10F83">
              <w:rPr>
                <w:rFonts w:cstheme="minorHAnsi"/>
                <w:color w:val="000000"/>
                <w:szCs w:val="20"/>
              </w:rPr>
              <w:t>Ναι, να αναφερθεί</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8500" w:type="dxa"/>
            <w:gridSpan w:val="3"/>
            <w:shd w:val="clear" w:color="auto" w:fill="FFE599" w:themeFill="accent4" w:themeFillTint="66"/>
            <w:vAlign w:val="center"/>
          </w:tcPr>
          <w:p w:rsidR="00A87E6B" w:rsidRPr="00E10F83" w:rsidRDefault="00A87E6B" w:rsidP="009D2CD3">
            <w:pPr>
              <w:pStyle w:val="BodyText"/>
              <w:numPr>
                <w:ilvl w:val="0"/>
                <w:numId w:val="32"/>
              </w:numPr>
              <w:suppressAutoHyphens/>
              <w:spacing w:before="0"/>
              <w:ind w:right="601"/>
              <w:jc w:val="left"/>
              <w:rPr>
                <w:rFonts w:cstheme="minorHAnsi"/>
                <w:szCs w:val="20"/>
              </w:rPr>
            </w:pPr>
            <w:r w:rsidRPr="00E10F83">
              <w:rPr>
                <w:rFonts w:cstheme="minorHAnsi"/>
                <w:b/>
                <w:color w:val="000000"/>
                <w:szCs w:val="20"/>
              </w:rPr>
              <w:t>Απαιτούμενος εξοπλισμός</w:t>
            </w:r>
          </w:p>
        </w:tc>
        <w:tc>
          <w:tcPr>
            <w:tcW w:w="1559" w:type="dxa"/>
            <w:shd w:val="clear" w:color="auto" w:fill="FFE599" w:themeFill="accent4" w:themeFillTint="66"/>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shd w:val="clear" w:color="auto" w:fill="FFE599" w:themeFill="accent4" w:themeFillTint="66"/>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8500" w:type="dxa"/>
            <w:gridSpan w:val="3"/>
            <w:shd w:val="clear" w:color="auto" w:fill="C5E0B3" w:themeFill="accent6" w:themeFillTint="66"/>
            <w:vAlign w:val="center"/>
          </w:tcPr>
          <w:p w:rsidR="00A87E6B" w:rsidRPr="00E10F83" w:rsidRDefault="00A87E6B" w:rsidP="009D2CD3">
            <w:pPr>
              <w:spacing w:before="0"/>
              <w:ind w:left="876"/>
              <w:jc w:val="left"/>
              <w:rPr>
                <w:rFonts w:cstheme="minorHAnsi"/>
                <w:b/>
                <w:bCs/>
                <w:sz w:val="20"/>
                <w:szCs w:val="20"/>
              </w:rPr>
            </w:pPr>
            <w:r w:rsidRPr="00E10F83">
              <w:rPr>
                <w:rFonts w:cstheme="minorHAnsi"/>
                <w:b/>
                <w:bCs/>
                <w:sz w:val="20"/>
                <w:szCs w:val="20"/>
              </w:rPr>
              <w:t>Αίθ. 1.16</w:t>
            </w:r>
          </w:p>
        </w:tc>
        <w:tc>
          <w:tcPr>
            <w:tcW w:w="1559" w:type="dxa"/>
            <w:shd w:val="clear" w:color="auto" w:fill="C5E0B3" w:themeFill="accent6" w:themeFillTint="66"/>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shd w:val="clear" w:color="auto" w:fill="C5E0B3" w:themeFill="accent6" w:themeFillTint="66"/>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tcPr>
          <w:p w:rsidR="00A87E6B" w:rsidRPr="00E10F83" w:rsidRDefault="00A87E6B" w:rsidP="009D2CD3">
            <w:pPr>
              <w:spacing w:before="0"/>
              <w:rPr>
                <w:rFonts w:cstheme="minorHAnsi"/>
                <w:bCs/>
                <w:sz w:val="20"/>
                <w:szCs w:val="20"/>
              </w:rPr>
            </w:pPr>
            <w:r w:rsidRPr="00E10F83">
              <w:rPr>
                <w:rFonts w:cstheme="minorHAnsi"/>
                <w:b/>
                <w:bCs/>
                <w:sz w:val="20"/>
                <w:szCs w:val="20"/>
              </w:rPr>
              <w:t xml:space="preserve">Α1: Επίτοιχος εργαστηριακός πάγκος διαστάσεων 2400×750×900mm με αναδομή. </w:t>
            </w:r>
          </w:p>
          <w:tbl>
            <w:tblPr>
              <w:tblStyle w:val="TableGrid"/>
              <w:tblW w:w="6950" w:type="dxa"/>
              <w:tblLayout w:type="fixed"/>
              <w:tblLook w:val="04A0" w:firstRow="1" w:lastRow="0" w:firstColumn="1" w:lastColumn="0" w:noHBand="0" w:noVBand="1"/>
            </w:tblPr>
            <w:tblGrid>
              <w:gridCol w:w="5978"/>
              <w:gridCol w:w="972"/>
            </w:tblGrid>
            <w:tr w:rsidR="00A87E6B" w:rsidRPr="00E10F83" w:rsidTr="009D2CD3">
              <w:tc>
                <w:tcPr>
                  <w:tcW w:w="5978" w:type="dxa"/>
                </w:tcPr>
                <w:p w:rsidR="00A87E6B" w:rsidRPr="00E10F83" w:rsidRDefault="00A87E6B" w:rsidP="009D2CD3">
                  <w:pPr>
                    <w:spacing w:before="0"/>
                    <w:rPr>
                      <w:rFonts w:cstheme="minorHAnsi"/>
                      <w:b/>
                      <w:bCs/>
                      <w:sz w:val="20"/>
                      <w:szCs w:val="20"/>
                    </w:rPr>
                  </w:pPr>
                  <w:r w:rsidRPr="00E10F83">
                    <w:rPr>
                      <w:rFonts w:cstheme="minorHAnsi"/>
                      <w:b/>
                      <w:bCs/>
                      <w:sz w:val="20"/>
                      <w:szCs w:val="20"/>
                    </w:rPr>
                    <w:t>Περιγραφή</w:t>
                  </w:r>
                </w:p>
              </w:tc>
              <w:tc>
                <w:tcPr>
                  <w:tcW w:w="972" w:type="dxa"/>
                </w:tcPr>
                <w:p w:rsidR="00A87E6B" w:rsidRPr="00E10F83" w:rsidRDefault="00A87E6B" w:rsidP="009D2CD3">
                  <w:pPr>
                    <w:spacing w:before="0"/>
                    <w:rPr>
                      <w:rFonts w:cstheme="minorHAnsi"/>
                      <w:b/>
                      <w:bCs/>
                      <w:sz w:val="20"/>
                      <w:szCs w:val="20"/>
                    </w:rPr>
                  </w:pPr>
                  <w:r w:rsidRPr="00E10F83">
                    <w:rPr>
                      <w:rFonts w:cstheme="minorHAnsi"/>
                      <w:b/>
                      <w:bCs/>
                      <w:sz w:val="20"/>
                      <w:szCs w:val="20"/>
                    </w:rPr>
                    <w:t>Τεμάχια</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Επιφάνεια εργασίας Stoneware</w:t>
                  </w:r>
                </w:p>
              </w:tc>
              <w:tc>
                <w:tcPr>
                  <w:tcW w:w="972" w:type="dxa"/>
                  <w:vAlign w:val="center"/>
                </w:tcPr>
                <w:p w:rsidR="00A87E6B" w:rsidRPr="00E10F83" w:rsidRDefault="00A87E6B" w:rsidP="009D2CD3">
                  <w:pPr>
                    <w:spacing w:before="0"/>
                    <w:jc w:val="center"/>
                    <w:rPr>
                      <w:rFonts w:cstheme="minorHAnsi"/>
                      <w:bCs/>
                      <w:sz w:val="20"/>
                      <w:szCs w:val="20"/>
                    </w:rPr>
                  </w:pP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Ντουλάπι 1</w:t>
                  </w:r>
                  <w:r w:rsidRPr="00E10F83">
                    <w:rPr>
                      <w:rFonts w:cstheme="minorHAnsi"/>
                      <w:bCs/>
                      <w:sz w:val="20"/>
                      <w:szCs w:val="20"/>
                      <w:lang w:val="en-US"/>
                    </w:rPr>
                    <w:t xml:space="preserve"> </w:t>
                  </w:r>
                  <w:r w:rsidRPr="00E10F83">
                    <w:rPr>
                      <w:rFonts w:cstheme="minorHAnsi"/>
                      <w:bCs/>
                      <w:sz w:val="20"/>
                      <w:szCs w:val="20"/>
                    </w:rPr>
                    <w:t>φυλλο με συρτάρι</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sz w:val="20"/>
                      <w:szCs w:val="20"/>
                    </w:rPr>
                    <w:t xml:space="preserve">Συρταριέρα με τέσσερα (4) συρτάρια </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Θέσεις εργασίας καθιστών 60</w:t>
                  </w:r>
                  <w:r w:rsidRPr="00E10F83">
                    <w:rPr>
                      <w:rFonts w:cstheme="minorHAnsi"/>
                      <w:bCs/>
                      <w:sz w:val="20"/>
                      <w:szCs w:val="20"/>
                      <w:lang w:val="en-US"/>
                    </w:rPr>
                    <w:t>cm</w:t>
                  </w:r>
                  <w:r w:rsidRPr="00E10F83">
                    <w:rPr>
                      <w:rFonts w:cstheme="minorHAnsi"/>
                      <w:bCs/>
                      <w:sz w:val="20"/>
                      <w:szCs w:val="20"/>
                    </w:rPr>
                    <w:t xml:space="preserve"> πλάτος</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2</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Πρίζες SCHUKO ασφαλείας στην πλάτη του 1ου ραφιού καθ΄όλο το μήκος του πάγκου</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6</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Υπερυψωμένη κατασκευή με διπλό ράφι ρυθμιζόμενο καθ’ ύψος, ως τεχνική περιγραφή ανά μονάδα πάγκου (1200</w:t>
                  </w:r>
                  <w:r w:rsidRPr="00E10F83">
                    <w:rPr>
                      <w:rFonts w:cstheme="minorHAnsi"/>
                      <w:bCs/>
                      <w:sz w:val="20"/>
                      <w:szCs w:val="20"/>
                      <w:lang w:val="en-US"/>
                    </w:rPr>
                    <w:t>mm</w:t>
                  </w:r>
                  <w:r w:rsidRPr="00E10F83">
                    <w:rPr>
                      <w:rFonts w:cstheme="minorHAnsi"/>
                      <w:bCs/>
                      <w:sz w:val="20"/>
                      <w:szCs w:val="20"/>
                    </w:rPr>
                    <w:t>)</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Υπερυψωμένη κατασκευή με πλάτη και παροχές ηλεκτρικού, ως τεχνική περιγραφή, ανά μονάδα πάγκου (1200</w:t>
                  </w:r>
                  <w:r w:rsidRPr="00E10F83">
                    <w:rPr>
                      <w:rFonts w:cstheme="minorHAnsi"/>
                      <w:bCs/>
                      <w:sz w:val="20"/>
                      <w:szCs w:val="20"/>
                      <w:lang w:val="en-US"/>
                    </w:rPr>
                    <w:t>mm</w:t>
                  </w:r>
                  <w:r w:rsidRPr="00E10F83">
                    <w:rPr>
                      <w:rFonts w:cstheme="minorHAnsi"/>
                      <w:bCs/>
                      <w:sz w:val="20"/>
                      <w:szCs w:val="20"/>
                    </w:rPr>
                    <w:t>)</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w:t>
                  </w:r>
                </w:p>
              </w:tc>
            </w:tr>
          </w:tbl>
          <w:p w:rsidR="00A87E6B" w:rsidRPr="00E10F83" w:rsidRDefault="00A87E6B" w:rsidP="009D2CD3">
            <w:pPr>
              <w:pStyle w:val="BodyText"/>
              <w:spacing w:before="0"/>
              <w:jc w:val="left"/>
              <w:rPr>
                <w:rFonts w:cstheme="minorHAnsi"/>
                <w:b/>
                <w:color w:val="000000"/>
                <w:szCs w:val="20"/>
              </w:rPr>
            </w:pPr>
          </w:p>
        </w:tc>
        <w:tc>
          <w:tcPr>
            <w:tcW w:w="1559" w:type="dxa"/>
            <w:vAlign w:val="center"/>
          </w:tcPr>
          <w:p w:rsidR="00A87E6B" w:rsidRPr="00E10F83" w:rsidRDefault="00A87E6B" w:rsidP="009D2CD3">
            <w:pPr>
              <w:pStyle w:val="BodyText"/>
              <w:jc w:val="center"/>
              <w:rPr>
                <w:rFonts w:cstheme="minorHAnsi"/>
                <w:color w:val="000000"/>
                <w:szCs w:val="20"/>
              </w:rPr>
            </w:pPr>
            <w:r w:rsidRPr="00E10F83">
              <w:rPr>
                <w:rFonts w:cstheme="minorHAnsi"/>
                <w:color w:val="000000"/>
                <w:szCs w:val="20"/>
              </w:rPr>
              <w:t>Ναι</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tcPr>
          <w:p w:rsidR="00A87E6B" w:rsidRPr="00E10F83" w:rsidRDefault="00A87E6B" w:rsidP="009D2CD3">
            <w:pPr>
              <w:spacing w:before="0"/>
              <w:rPr>
                <w:rFonts w:cstheme="minorHAnsi"/>
                <w:bCs/>
                <w:sz w:val="20"/>
                <w:szCs w:val="20"/>
              </w:rPr>
            </w:pPr>
            <w:r w:rsidRPr="00E10F83">
              <w:rPr>
                <w:rFonts w:cstheme="minorHAnsi"/>
                <w:b/>
                <w:bCs/>
                <w:sz w:val="20"/>
                <w:szCs w:val="20"/>
              </w:rPr>
              <w:t>Α2:  Επίτοιχος εργαστηριακός πάγκος διαστάσεων 3600×750×900mm με αναδομή.</w:t>
            </w:r>
          </w:p>
          <w:tbl>
            <w:tblPr>
              <w:tblStyle w:val="TableGrid"/>
              <w:tblW w:w="6950" w:type="dxa"/>
              <w:tblLayout w:type="fixed"/>
              <w:tblLook w:val="04A0" w:firstRow="1" w:lastRow="0" w:firstColumn="1" w:lastColumn="0" w:noHBand="0" w:noVBand="1"/>
            </w:tblPr>
            <w:tblGrid>
              <w:gridCol w:w="5978"/>
              <w:gridCol w:w="972"/>
            </w:tblGrid>
            <w:tr w:rsidR="00A87E6B" w:rsidRPr="00E10F83" w:rsidTr="009D2CD3">
              <w:tc>
                <w:tcPr>
                  <w:tcW w:w="5978" w:type="dxa"/>
                </w:tcPr>
                <w:p w:rsidR="00A87E6B" w:rsidRPr="00E10F83" w:rsidRDefault="00A87E6B" w:rsidP="009D2CD3">
                  <w:pPr>
                    <w:spacing w:before="0"/>
                    <w:rPr>
                      <w:rFonts w:cstheme="minorHAnsi"/>
                      <w:b/>
                      <w:bCs/>
                      <w:sz w:val="20"/>
                      <w:szCs w:val="20"/>
                    </w:rPr>
                  </w:pPr>
                  <w:r w:rsidRPr="00E10F83">
                    <w:rPr>
                      <w:rFonts w:cstheme="minorHAnsi"/>
                      <w:b/>
                      <w:bCs/>
                      <w:sz w:val="20"/>
                      <w:szCs w:val="20"/>
                    </w:rPr>
                    <w:t>Περιγραφή</w:t>
                  </w:r>
                </w:p>
              </w:tc>
              <w:tc>
                <w:tcPr>
                  <w:tcW w:w="972" w:type="dxa"/>
                </w:tcPr>
                <w:p w:rsidR="00A87E6B" w:rsidRPr="00E10F83" w:rsidRDefault="00A87E6B" w:rsidP="009D2CD3">
                  <w:pPr>
                    <w:spacing w:before="0"/>
                    <w:rPr>
                      <w:rFonts w:cstheme="minorHAnsi"/>
                      <w:b/>
                      <w:bCs/>
                      <w:sz w:val="20"/>
                      <w:szCs w:val="20"/>
                    </w:rPr>
                  </w:pPr>
                  <w:r w:rsidRPr="00E10F83">
                    <w:rPr>
                      <w:rFonts w:cstheme="minorHAnsi"/>
                      <w:b/>
                      <w:bCs/>
                      <w:sz w:val="20"/>
                      <w:szCs w:val="20"/>
                    </w:rPr>
                    <w:t>Τεμάχια</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Επιφάνεια εργασίας Stoneware</w:t>
                  </w:r>
                </w:p>
              </w:tc>
              <w:tc>
                <w:tcPr>
                  <w:tcW w:w="972" w:type="dxa"/>
                  <w:vAlign w:val="center"/>
                </w:tcPr>
                <w:p w:rsidR="00A87E6B" w:rsidRPr="00E10F83" w:rsidRDefault="00A87E6B" w:rsidP="009D2CD3">
                  <w:pPr>
                    <w:spacing w:before="0"/>
                    <w:jc w:val="center"/>
                    <w:rPr>
                      <w:rFonts w:cstheme="minorHAnsi"/>
                      <w:bCs/>
                      <w:sz w:val="20"/>
                      <w:szCs w:val="20"/>
                    </w:rPr>
                  </w:pP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Ντουλάπι 1φυλλο με συρτάρι</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sz w:val="20"/>
                      <w:szCs w:val="20"/>
                    </w:rPr>
                    <w:t xml:space="preserve">Συρταριέρα με τέσσερα (4) συρτάρια </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2</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Θέσεις εργασίας καθιστών 60</w:t>
                  </w:r>
                  <w:r w:rsidRPr="00E10F83">
                    <w:rPr>
                      <w:rFonts w:cstheme="minorHAnsi"/>
                      <w:bCs/>
                      <w:sz w:val="20"/>
                      <w:szCs w:val="20"/>
                      <w:lang w:val="en-US"/>
                    </w:rPr>
                    <w:t>cm</w:t>
                  </w:r>
                  <w:r w:rsidRPr="00E10F83">
                    <w:rPr>
                      <w:rFonts w:cstheme="minorHAnsi"/>
                      <w:bCs/>
                      <w:sz w:val="20"/>
                      <w:szCs w:val="20"/>
                    </w:rPr>
                    <w:t xml:space="preserve"> πλάτος</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2</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Πρίζες SCHUKO ασφαλείας στην πλάτη του 1ου ραφιού καθ΄όλο το μήκος του πάγκου</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10</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Υπερυψωμένη κατασκευή με διπλό ράφι ρυθμιζόμενο καθ’ ύψος, ως τεχνική περιγραφή ανά μονάδα πάγκου (1200</w:t>
                  </w:r>
                  <w:r w:rsidRPr="00E10F83">
                    <w:rPr>
                      <w:rFonts w:cstheme="minorHAnsi"/>
                      <w:bCs/>
                      <w:sz w:val="20"/>
                      <w:szCs w:val="20"/>
                      <w:lang w:val="en-US"/>
                    </w:rPr>
                    <w:t>mm</w:t>
                  </w:r>
                  <w:r w:rsidRPr="00E10F83">
                    <w:rPr>
                      <w:rFonts w:cstheme="minorHAnsi"/>
                      <w:bCs/>
                      <w:sz w:val="20"/>
                      <w:szCs w:val="20"/>
                    </w:rPr>
                    <w:t>)</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2</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Υπερυψωμένη κατασκευή με πλάτη και παροχές ηλεκτρικού, ως τεχνική περιγραφή, ανά μονάδα πάγκου (1200</w:t>
                  </w:r>
                  <w:r w:rsidRPr="00E10F83">
                    <w:rPr>
                      <w:rFonts w:cstheme="minorHAnsi"/>
                      <w:bCs/>
                      <w:sz w:val="20"/>
                      <w:szCs w:val="20"/>
                      <w:lang w:val="en-US"/>
                    </w:rPr>
                    <w:t>mm</w:t>
                  </w:r>
                  <w:r w:rsidRPr="00E10F83">
                    <w:rPr>
                      <w:rFonts w:cstheme="minorHAnsi"/>
                      <w:bCs/>
                      <w:sz w:val="20"/>
                      <w:szCs w:val="20"/>
                    </w:rPr>
                    <w:t>)</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w:t>
                  </w:r>
                </w:p>
              </w:tc>
            </w:tr>
          </w:tbl>
          <w:p w:rsidR="00A87E6B" w:rsidRPr="00E10F83" w:rsidRDefault="00A87E6B" w:rsidP="009D2CD3">
            <w:pPr>
              <w:pStyle w:val="BodyText"/>
              <w:spacing w:before="0"/>
              <w:jc w:val="left"/>
              <w:rPr>
                <w:rFonts w:cstheme="minorHAnsi"/>
                <w:szCs w:val="20"/>
              </w:rPr>
            </w:pPr>
          </w:p>
        </w:tc>
        <w:tc>
          <w:tcPr>
            <w:tcW w:w="1559" w:type="dxa"/>
            <w:vAlign w:val="center"/>
          </w:tcPr>
          <w:p w:rsidR="00A87E6B" w:rsidRPr="00E10F83" w:rsidRDefault="00A87E6B" w:rsidP="009D2CD3">
            <w:pPr>
              <w:pStyle w:val="BodyText"/>
              <w:jc w:val="center"/>
              <w:rPr>
                <w:rFonts w:cstheme="minorHAnsi"/>
                <w:color w:val="000000"/>
                <w:szCs w:val="20"/>
              </w:rPr>
            </w:pPr>
            <w:r w:rsidRPr="00E10F83">
              <w:rPr>
                <w:rFonts w:cstheme="minorHAnsi"/>
                <w:color w:val="000000"/>
                <w:szCs w:val="20"/>
              </w:rPr>
              <w:t>Ναι</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tcPr>
          <w:p w:rsidR="00A87E6B" w:rsidRPr="00E10F83" w:rsidRDefault="00A87E6B" w:rsidP="009D2CD3">
            <w:pPr>
              <w:spacing w:before="0"/>
              <w:rPr>
                <w:rFonts w:cstheme="minorHAnsi"/>
                <w:b/>
                <w:bCs/>
                <w:sz w:val="20"/>
                <w:szCs w:val="20"/>
              </w:rPr>
            </w:pPr>
            <w:r w:rsidRPr="00E10F83">
              <w:rPr>
                <w:rFonts w:cstheme="minorHAnsi"/>
                <w:b/>
                <w:bCs/>
                <w:sz w:val="20"/>
                <w:szCs w:val="20"/>
              </w:rPr>
              <w:t>Α3: Επίτοιχος εργαστηριακός πάγκος διαστάσεων 1200×750×900mm με επιφάνεια εργασίας stoneware με μία (1) μεγάλη λεκάνη και με αναδομή.</w:t>
            </w:r>
          </w:p>
          <w:tbl>
            <w:tblPr>
              <w:tblStyle w:val="TableGrid"/>
              <w:tblW w:w="6950" w:type="dxa"/>
              <w:tblLayout w:type="fixed"/>
              <w:tblLook w:val="04A0" w:firstRow="1" w:lastRow="0" w:firstColumn="1" w:lastColumn="0" w:noHBand="0" w:noVBand="1"/>
            </w:tblPr>
            <w:tblGrid>
              <w:gridCol w:w="5978"/>
              <w:gridCol w:w="972"/>
            </w:tblGrid>
            <w:tr w:rsidR="00A87E6B" w:rsidRPr="00E10F83" w:rsidTr="009D2CD3">
              <w:tc>
                <w:tcPr>
                  <w:tcW w:w="5978" w:type="dxa"/>
                </w:tcPr>
                <w:p w:rsidR="00A87E6B" w:rsidRPr="00E10F83" w:rsidRDefault="00A87E6B" w:rsidP="009D2CD3">
                  <w:pPr>
                    <w:spacing w:before="0"/>
                    <w:rPr>
                      <w:rFonts w:cstheme="minorHAnsi"/>
                      <w:b/>
                      <w:bCs/>
                      <w:sz w:val="20"/>
                      <w:szCs w:val="20"/>
                    </w:rPr>
                  </w:pPr>
                  <w:r w:rsidRPr="00E10F83">
                    <w:rPr>
                      <w:rFonts w:cstheme="minorHAnsi"/>
                      <w:b/>
                      <w:bCs/>
                      <w:sz w:val="20"/>
                      <w:szCs w:val="20"/>
                    </w:rPr>
                    <w:t>Περιγραφή</w:t>
                  </w:r>
                </w:p>
              </w:tc>
              <w:tc>
                <w:tcPr>
                  <w:tcW w:w="972" w:type="dxa"/>
                </w:tcPr>
                <w:p w:rsidR="00A87E6B" w:rsidRPr="00E10F83" w:rsidRDefault="00A87E6B" w:rsidP="009D2CD3">
                  <w:pPr>
                    <w:spacing w:before="0"/>
                    <w:rPr>
                      <w:rFonts w:cstheme="minorHAnsi"/>
                      <w:b/>
                      <w:bCs/>
                      <w:sz w:val="20"/>
                      <w:szCs w:val="20"/>
                    </w:rPr>
                  </w:pPr>
                  <w:r w:rsidRPr="00E10F83">
                    <w:rPr>
                      <w:rFonts w:cstheme="minorHAnsi"/>
                      <w:b/>
                      <w:bCs/>
                      <w:sz w:val="20"/>
                      <w:szCs w:val="20"/>
                    </w:rPr>
                    <w:t>Τεμάχια</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 xml:space="preserve">Επιφάνεια εργασίας Stoneware </w:t>
                  </w:r>
                </w:p>
              </w:tc>
              <w:tc>
                <w:tcPr>
                  <w:tcW w:w="972" w:type="dxa"/>
                  <w:vAlign w:val="center"/>
                </w:tcPr>
                <w:p w:rsidR="00A87E6B" w:rsidRPr="00E10F83" w:rsidRDefault="00A87E6B" w:rsidP="009D2CD3">
                  <w:pPr>
                    <w:spacing w:before="0"/>
                    <w:jc w:val="center"/>
                    <w:rPr>
                      <w:rFonts w:cstheme="minorHAnsi"/>
                      <w:bCs/>
                      <w:sz w:val="20"/>
                      <w:szCs w:val="20"/>
                    </w:rPr>
                  </w:pP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 xml:space="preserve">Ντουλάπι 2φυλλο </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w:t>
                  </w:r>
                </w:p>
              </w:tc>
            </w:tr>
            <w:tr w:rsidR="00A87E6B" w:rsidRPr="00E10F83" w:rsidTr="009D2CD3">
              <w:tc>
                <w:tcPr>
                  <w:tcW w:w="5978" w:type="dxa"/>
                </w:tcPr>
                <w:p w:rsidR="00A87E6B" w:rsidRPr="00E10F83" w:rsidRDefault="00A87E6B" w:rsidP="009D2CD3">
                  <w:pPr>
                    <w:spacing w:before="0"/>
                    <w:rPr>
                      <w:rFonts w:cstheme="minorHAnsi"/>
                      <w:bCs/>
                      <w:sz w:val="20"/>
                      <w:szCs w:val="20"/>
                      <w:lang w:val="en-US"/>
                    </w:rPr>
                  </w:pPr>
                  <w:r w:rsidRPr="00E10F83">
                    <w:rPr>
                      <w:rFonts w:cstheme="minorHAnsi"/>
                      <w:bCs/>
                      <w:sz w:val="20"/>
                      <w:szCs w:val="20"/>
                    </w:rPr>
                    <w:t>Λεκάνη Stoneware 50</w:t>
                  </w:r>
                  <w:r w:rsidRPr="00E10F83">
                    <w:rPr>
                      <w:rFonts w:cstheme="minorHAnsi"/>
                      <w:bCs/>
                      <w:sz w:val="20"/>
                      <w:szCs w:val="20"/>
                      <w:lang w:val="en-US"/>
                    </w:rPr>
                    <w:t>x</w:t>
                  </w:r>
                  <w:r w:rsidRPr="00E10F83">
                    <w:rPr>
                      <w:rFonts w:cstheme="minorHAnsi"/>
                      <w:bCs/>
                      <w:sz w:val="20"/>
                      <w:szCs w:val="20"/>
                    </w:rPr>
                    <w:t>40</w:t>
                  </w:r>
                  <w:r w:rsidRPr="00E10F83">
                    <w:rPr>
                      <w:rFonts w:cstheme="minorHAnsi"/>
                      <w:bCs/>
                      <w:sz w:val="20"/>
                      <w:szCs w:val="20"/>
                      <w:lang w:val="en-US"/>
                    </w:rPr>
                    <w:t>x30mm</w:t>
                  </w:r>
                </w:p>
              </w:tc>
              <w:tc>
                <w:tcPr>
                  <w:tcW w:w="972" w:type="dxa"/>
                  <w:vAlign w:val="center"/>
                </w:tcPr>
                <w:p w:rsidR="00A87E6B" w:rsidRPr="00E10F83" w:rsidRDefault="00A87E6B" w:rsidP="009D2CD3">
                  <w:pPr>
                    <w:spacing w:before="0"/>
                    <w:jc w:val="center"/>
                    <w:rPr>
                      <w:rFonts w:cstheme="minorHAnsi"/>
                      <w:bCs/>
                      <w:sz w:val="20"/>
                      <w:szCs w:val="20"/>
                      <w:lang w:val="en-US"/>
                    </w:rPr>
                  </w:pPr>
                  <w:r w:rsidRPr="00E10F83">
                    <w:rPr>
                      <w:rFonts w:cstheme="minorHAnsi"/>
                      <w:bCs/>
                      <w:sz w:val="20"/>
                      <w:szCs w:val="20"/>
                      <w:lang w:val="en-US"/>
                    </w:rPr>
                    <w:t>1</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Κρουνός κρύου νερού</w:t>
                  </w:r>
                </w:p>
              </w:tc>
              <w:tc>
                <w:tcPr>
                  <w:tcW w:w="972" w:type="dxa"/>
                  <w:vAlign w:val="center"/>
                </w:tcPr>
                <w:p w:rsidR="00A87E6B" w:rsidRPr="00E10F83" w:rsidRDefault="00A87E6B" w:rsidP="009D2CD3">
                  <w:pPr>
                    <w:spacing w:before="0"/>
                    <w:jc w:val="center"/>
                    <w:rPr>
                      <w:rFonts w:cstheme="minorHAnsi"/>
                      <w:bCs/>
                      <w:sz w:val="20"/>
                      <w:szCs w:val="20"/>
                      <w:lang w:val="en-US"/>
                    </w:rPr>
                  </w:pPr>
                  <w:r w:rsidRPr="00E10F83">
                    <w:rPr>
                      <w:rFonts w:cstheme="minorHAnsi"/>
                      <w:bCs/>
                      <w:sz w:val="20"/>
                      <w:szCs w:val="20"/>
                      <w:lang w:val="en-US"/>
                    </w:rPr>
                    <w:t>1</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Ποδοκρουνός</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Υπερυψωμένη κατασκευή με διπλό ράφι ρυθμιζόμενο καθ’ ύψος, ως τεχνική περιγραφή ανά μονάδα πάγκου (1200</w:t>
                  </w:r>
                  <w:r w:rsidRPr="00E10F83">
                    <w:rPr>
                      <w:rFonts w:cstheme="minorHAnsi"/>
                      <w:bCs/>
                      <w:sz w:val="20"/>
                      <w:szCs w:val="20"/>
                      <w:lang w:val="en-US"/>
                    </w:rPr>
                    <w:t>mm</w:t>
                  </w:r>
                  <w:r w:rsidRPr="00E10F83">
                    <w:rPr>
                      <w:rFonts w:cstheme="minorHAnsi"/>
                      <w:bCs/>
                      <w:sz w:val="20"/>
                      <w:szCs w:val="20"/>
                    </w:rPr>
                    <w:t>)</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w:t>
                  </w:r>
                </w:p>
              </w:tc>
            </w:tr>
          </w:tbl>
          <w:p w:rsidR="00A87E6B" w:rsidRPr="00E10F83" w:rsidRDefault="00A87E6B" w:rsidP="009D2CD3">
            <w:pPr>
              <w:spacing w:before="0"/>
              <w:rPr>
                <w:rFonts w:cstheme="minorHAnsi"/>
                <w:b/>
                <w:bCs/>
                <w:sz w:val="20"/>
                <w:szCs w:val="20"/>
              </w:rPr>
            </w:pPr>
          </w:p>
        </w:tc>
        <w:tc>
          <w:tcPr>
            <w:tcW w:w="1559" w:type="dxa"/>
            <w:vAlign w:val="center"/>
          </w:tcPr>
          <w:p w:rsidR="00A87E6B" w:rsidRPr="00E10F83" w:rsidRDefault="00A87E6B" w:rsidP="009D2CD3">
            <w:pPr>
              <w:pStyle w:val="BodyText"/>
              <w:jc w:val="center"/>
              <w:rPr>
                <w:rFonts w:cstheme="minorHAnsi"/>
                <w:color w:val="000000"/>
                <w:szCs w:val="20"/>
              </w:rPr>
            </w:pPr>
            <w:r w:rsidRPr="00E10F83">
              <w:rPr>
                <w:rFonts w:cstheme="minorHAnsi"/>
                <w:color w:val="000000"/>
                <w:szCs w:val="20"/>
              </w:rPr>
              <w:t>Ναι</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8500" w:type="dxa"/>
            <w:gridSpan w:val="3"/>
            <w:shd w:val="clear" w:color="auto" w:fill="C5E0B3" w:themeFill="accent6" w:themeFillTint="66"/>
            <w:vAlign w:val="center"/>
          </w:tcPr>
          <w:p w:rsidR="00A87E6B" w:rsidRPr="00E10F83" w:rsidRDefault="00A87E6B" w:rsidP="009D2CD3">
            <w:pPr>
              <w:spacing w:before="0"/>
              <w:ind w:left="876"/>
              <w:jc w:val="left"/>
              <w:rPr>
                <w:rFonts w:cstheme="minorHAnsi"/>
                <w:b/>
                <w:bCs/>
                <w:sz w:val="20"/>
                <w:szCs w:val="20"/>
              </w:rPr>
            </w:pPr>
            <w:r w:rsidRPr="00E10F83">
              <w:rPr>
                <w:rFonts w:cstheme="minorHAnsi"/>
                <w:b/>
                <w:bCs/>
                <w:sz w:val="20"/>
                <w:szCs w:val="20"/>
              </w:rPr>
              <w:t>Αίθ. 1.18:</w:t>
            </w:r>
          </w:p>
        </w:tc>
        <w:tc>
          <w:tcPr>
            <w:tcW w:w="1559" w:type="dxa"/>
            <w:shd w:val="clear" w:color="auto" w:fill="C5E0B3" w:themeFill="accent6" w:themeFillTint="66"/>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shd w:val="clear" w:color="auto" w:fill="C5E0B3" w:themeFill="accent6" w:themeFillTint="66"/>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tcPr>
          <w:p w:rsidR="00A87E6B" w:rsidRPr="00E10F83" w:rsidRDefault="00A87E6B" w:rsidP="009D2CD3">
            <w:pPr>
              <w:spacing w:before="0"/>
              <w:rPr>
                <w:rFonts w:cstheme="minorHAnsi"/>
                <w:bCs/>
                <w:sz w:val="20"/>
                <w:szCs w:val="20"/>
              </w:rPr>
            </w:pPr>
            <w:r w:rsidRPr="00E10F83">
              <w:rPr>
                <w:rFonts w:cstheme="minorHAnsi"/>
                <w:b/>
                <w:bCs/>
                <w:sz w:val="20"/>
                <w:szCs w:val="20"/>
              </w:rPr>
              <w:t>Α4: Επίτοιχος εργαστηριακός πάγκος διαστάσεων 3600×750×900mm.</w:t>
            </w:r>
          </w:p>
          <w:tbl>
            <w:tblPr>
              <w:tblStyle w:val="TableGrid"/>
              <w:tblW w:w="6950" w:type="dxa"/>
              <w:tblLayout w:type="fixed"/>
              <w:tblLook w:val="04A0" w:firstRow="1" w:lastRow="0" w:firstColumn="1" w:lastColumn="0" w:noHBand="0" w:noVBand="1"/>
            </w:tblPr>
            <w:tblGrid>
              <w:gridCol w:w="5978"/>
              <w:gridCol w:w="972"/>
            </w:tblGrid>
            <w:tr w:rsidR="00A87E6B" w:rsidRPr="00E10F83" w:rsidTr="009D2CD3">
              <w:tc>
                <w:tcPr>
                  <w:tcW w:w="5978" w:type="dxa"/>
                </w:tcPr>
                <w:p w:rsidR="00A87E6B" w:rsidRPr="00E10F83" w:rsidRDefault="00A87E6B" w:rsidP="009D2CD3">
                  <w:pPr>
                    <w:spacing w:before="0"/>
                    <w:rPr>
                      <w:rFonts w:cstheme="minorHAnsi"/>
                      <w:b/>
                      <w:bCs/>
                      <w:sz w:val="20"/>
                      <w:szCs w:val="20"/>
                    </w:rPr>
                  </w:pPr>
                  <w:r w:rsidRPr="00E10F83">
                    <w:rPr>
                      <w:rFonts w:cstheme="minorHAnsi"/>
                      <w:b/>
                      <w:bCs/>
                      <w:sz w:val="20"/>
                      <w:szCs w:val="20"/>
                    </w:rPr>
                    <w:t>Περιγραφή</w:t>
                  </w:r>
                </w:p>
              </w:tc>
              <w:tc>
                <w:tcPr>
                  <w:tcW w:w="972" w:type="dxa"/>
                </w:tcPr>
                <w:p w:rsidR="00A87E6B" w:rsidRPr="00E10F83" w:rsidRDefault="00A87E6B" w:rsidP="009D2CD3">
                  <w:pPr>
                    <w:spacing w:before="0"/>
                    <w:rPr>
                      <w:rFonts w:cstheme="minorHAnsi"/>
                      <w:b/>
                      <w:bCs/>
                      <w:sz w:val="20"/>
                      <w:szCs w:val="20"/>
                    </w:rPr>
                  </w:pPr>
                  <w:r w:rsidRPr="00E10F83">
                    <w:rPr>
                      <w:rFonts w:cstheme="minorHAnsi"/>
                      <w:b/>
                      <w:bCs/>
                      <w:sz w:val="20"/>
                      <w:szCs w:val="20"/>
                    </w:rPr>
                    <w:t>Τεμάχια</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 xml:space="preserve">Επιφάνεια εργασίας Stoneware </w:t>
                  </w:r>
                </w:p>
              </w:tc>
              <w:tc>
                <w:tcPr>
                  <w:tcW w:w="972" w:type="dxa"/>
                  <w:vAlign w:val="center"/>
                </w:tcPr>
                <w:p w:rsidR="00A87E6B" w:rsidRPr="00E10F83" w:rsidRDefault="00A87E6B" w:rsidP="009D2CD3">
                  <w:pPr>
                    <w:spacing w:before="0"/>
                    <w:jc w:val="center"/>
                    <w:rPr>
                      <w:rFonts w:cstheme="minorHAnsi"/>
                      <w:bCs/>
                      <w:sz w:val="20"/>
                      <w:szCs w:val="20"/>
                    </w:rPr>
                  </w:pP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Ντουλάπι 1φυλλο με συρτάρι</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sz w:val="20"/>
                      <w:szCs w:val="20"/>
                    </w:rPr>
                    <w:t xml:space="preserve">Συρταριέρα με τέσσερα (4) συρτάρια </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Θέσεις εργασίας καθιστών 60</w:t>
                  </w:r>
                  <w:r w:rsidRPr="00E10F83">
                    <w:rPr>
                      <w:rFonts w:cstheme="minorHAnsi"/>
                      <w:bCs/>
                      <w:sz w:val="20"/>
                      <w:szCs w:val="20"/>
                      <w:lang w:val="en-US"/>
                    </w:rPr>
                    <w:t>cm</w:t>
                  </w:r>
                  <w:r w:rsidRPr="00E10F83">
                    <w:rPr>
                      <w:rFonts w:cstheme="minorHAnsi"/>
                      <w:bCs/>
                      <w:sz w:val="20"/>
                      <w:szCs w:val="20"/>
                    </w:rPr>
                    <w:t xml:space="preserve"> πλάτος</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4</w:t>
                  </w:r>
                </w:p>
              </w:tc>
            </w:tr>
          </w:tbl>
          <w:p w:rsidR="00A87E6B" w:rsidRPr="00E10F83" w:rsidRDefault="00A87E6B" w:rsidP="009D2CD3">
            <w:pPr>
              <w:pStyle w:val="BodyText"/>
              <w:spacing w:before="0"/>
              <w:jc w:val="left"/>
              <w:rPr>
                <w:rFonts w:cstheme="minorHAnsi"/>
                <w:szCs w:val="20"/>
              </w:rPr>
            </w:pPr>
          </w:p>
        </w:tc>
        <w:tc>
          <w:tcPr>
            <w:tcW w:w="1559" w:type="dxa"/>
            <w:vAlign w:val="center"/>
          </w:tcPr>
          <w:p w:rsidR="00A87E6B" w:rsidRPr="00E10F83" w:rsidRDefault="00A87E6B" w:rsidP="009D2CD3">
            <w:pPr>
              <w:pStyle w:val="BodyText"/>
              <w:jc w:val="center"/>
              <w:rPr>
                <w:rFonts w:cstheme="minorHAnsi"/>
                <w:color w:val="000000"/>
                <w:szCs w:val="20"/>
              </w:rPr>
            </w:pPr>
            <w:r w:rsidRPr="00E10F83">
              <w:rPr>
                <w:rFonts w:cstheme="minorHAnsi"/>
                <w:color w:val="000000"/>
                <w:szCs w:val="20"/>
              </w:rPr>
              <w:t>Ναι</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8500" w:type="dxa"/>
            <w:gridSpan w:val="3"/>
            <w:shd w:val="clear" w:color="auto" w:fill="C5E0B3" w:themeFill="accent6" w:themeFillTint="66"/>
            <w:vAlign w:val="center"/>
          </w:tcPr>
          <w:p w:rsidR="00A87E6B" w:rsidRPr="00E10F83" w:rsidRDefault="00A87E6B" w:rsidP="009D2CD3">
            <w:pPr>
              <w:spacing w:before="0"/>
              <w:ind w:left="876"/>
              <w:jc w:val="left"/>
              <w:rPr>
                <w:rFonts w:cstheme="minorHAnsi"/>
                <w:color w:val="000000"/>
                <w:sz w:val="20"/>
                <w:szCs w:val="20"/>
              </w:rPr>
            </w:pPr>
            <w:r w:rsidRPr="00E10F83">
              <w:rPr>
                <w:rFonts w:cstheme="minorHAnsi"/>
                <w:b/>
                <w:bCs/>
                <w:sz w:val="20"/>
                <w:szCs w:val="20"/>
              </w:rPr>
              <w:t>Αιθ. 1.19</w:t>
            </w:r>
          </w:p>
        </w:tc>
        <w:tc>
          <w:tcPr>
            <w:tcW w:w="1559" w:type="dxa"/>
            <w:shd w:val="clear" w:color="auto" w:fill="C5E0B3" w:themeFill="accent6" w:themeFillTint="66"/>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shd w:val="clear" w:color="auto" w:fill="C5E0B3" w:themeFill="accent6" w:themeFillTint="66"/>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tcPr>
          <w:p w:rsidR="00A87E6B" w:rsidRPr="00E10F83" w:rsidRDefault="00A87E6B" w:rsidP="009D2CD3">
            <w:pPr>
              <w:spacing w:before="0"/>
              <w:rPr>
                <w:rFonts w:cstheme="minorHAnsi"/>
                <w:bCs/>
                <w:sz w:val="20"/>
                <w:szCs w:val="20"/>
              </w:rPr>
            </w:pPr>
            <w:r w:rsidRPr="00E10F83">
              <w:rPr>
                <w:rFonts w:cstheme="minorHAnsi"/>
                <w:b/>
                <w:bCs/>
                <w:sz w:val="20"/>
                <w:szCs w:val="20"/>
              </w:rPr>
              <w:t>Α5: Επίτοιχος εργαστηριακός πάγκος διαστάσεων 2400×750×900mm με αναδομή.</w:t>
            </w:r>
          </w:p>
          <w:tbl>
            <w:tblPr>
              <w:tblStyle w:val="TableGrid"/>
              <w:tblW w:w="6950" w:type="dxa"/>
              <w:tblLayout w:type="fixed"/>
              <w:tblLook w:val="04A0" w:firstRow="1" w:lastRow="0" w:firstColumn="1" w:lastColumn="0" w:noHBand="0" w:noVBand="1"/>
            </w:tblPr>
            <w:tblGrid>
              <w:gridCol w:w="5978"/>
              <w:gridCol w:w="972"/>
            </w:tblGrid>
            <w:tr w:rsidR="00A87E6B" w:rsidRPr="00E10F83" w:rsidTr="009D2CD3">
              <w:tc>
                <w:tcPr>
                  <w:tcW w:w="5978" w:type="dxa"/>
                </w:tcPr>
                <w:p w:rsidR="00A87E6B" w:rsidRPr="00E10F83" w:rsidRDefault="00A87E6B" w:rsidP="009D2CD3">
                  <w:pPr>
                    <w:spacing w:before="0"/>
                    <w:rPr>
                      <w:rFonts w:cstheme="minorHAnsi"/>
                      <w:b/>
                      <w:bCs/>
                      <w:sz w:val="20"/>
                      <w:szCs w:val="20"/>
                    </w:rPr>
                  </w:pPr>
                  <w:r w:rsidRPr="00E10F83">
                    <w:rPr>
                      <w:rFonts w:cstheme="minorHAnsi"/>
                      <w:b/>
                      <w:bCs/>
                      <w:sz w:val="20"/>
                      <w:szCs w:val="20"/>
                    </w:rPr>
                    <w:t>Περιγραφή</w:t>
                  </w:r>
                </w:p>
              </w:tc>
              <w:tc>
                <w:tcPr>
                  <w:tcW w:w="972" w:type="dxa"/>
                </w:tcPr>
                <w:p w:rsidR="00A87E6B" w:rsidRPr="00E10F83" w:rsidRDefault="00A87E6B" w:rsidP="009D2CD3">
                  <w:pPr>
                    <w:spacing w:before="0"/>
                    <w:rPr>
                      <w:rFonts w:cstheme="minorHAnsi"/>
                      <w:b/>
                      <w:bCs/>
                      <w:sz w:val="20"/>
                      <w:szCs w:val="20"/>
                    </w:rPr>
                  </w:pPr>
                  <w:r w:rsidRPr="00E10F83">
                    <w:rPr>
                      <w:rFonts w:cstheme="minorHAnsi"/>
                      <w:b/>
                      <w:bCs/>
                      <w:sz w:val="20"/>
                      <w:szCs w:val="20"/>
                    </w:rPr>
                    <w:t>Τεμάχια</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 xml:space="preserve">Επιφάνεια εργασίας Stoneware </w:t>
                  </w:r>
                </w:p>
              </w:tc>
              <w:tc>
                <w:tcPr>
                  <w:tcW w:w="972" w:type="dxa"/>
                  <w:vAlign w:val="center"/>
                </w:tcPr>
                <w:p w:rsidR="00A87E6B" w:rsidRPr="00E10F83" w:rsidRDefault="00A87E6B" w:rsidP="009D2CD3">
                  <w:pPr>
                    <w:spacing w:before="0"/>
                    <w:jc w:val="center"/>
                    <w:rPr>
                      <w:rFonts w:cstheme="minorHAnsi"/>
                      <w:bCs/>
                      <w:sz w:val="20"/>
                      <w:szCs w:val="20"/>
                    </w:rPr>
                  </w:pP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Ντουλάπι 2φυλλο με συρτάρι</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sz w:val="20"/>
                      <w:szCs w:val="20"/>
                    </w:rPr>
                    <w:t xml:space="preserve">Συρταριέρα με τέσσερα (4) συρτάρια </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Θέσεις εργασίας καθιστών 60</w:t>
                  </w:r>
                  <w:r w:rsidRPr="00E10F83">
                    <w:rPr>
                      <w:rFonts w:cstheme="minorHAnsi"/>
                      <w:bCs/>
                      <w:sz w:val="20"/>
                      <w:szCs w:val="20"/>
                      <w:lang w:val="en-US"/>
                    </w:rPr>
                    <w:t>cm</w:t>
                  </w:r>
                  <w:r w:rsidRPr="00E10F83">
                    <w:rPr>
                      <w:rFonts w:cstheme="minorHAnsi"/>
                      <w:bCs/>
                      <w:sz w:val="20"/>
                      <w:szCs w:val="20"/>
                    </w:rPr>
                    <w:t xml:space="preserve"> πλάτος</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Πρίζες SCHUKO ασφαλείας στην πλάτη του 1ου ραφιού καθ΄όλο το μήκος του πάγκου</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8</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Υπερυψωμένη κατασκευή με διπλό ράφι ρυθμιζόμενο καθ’ ύψος, ως τεχνική περιγραφή ανά μονάδα πάγκου (1200</w:t>
                  </w:r>
                  <w:r w:rsidRPr="00E10F83">
                    <w:rPr>
                      <w:rFonts w:cstheme="minorHAnsi"/>
                      <w:bCs/>
                      <w:sz w:val="20"/>
                      <w:szCs w:val="20"/>
                      <w:lang w:val="en-US"/>
                    </w:rPr>
                    <w:t>mm</w:t>
                  </w:r>
                  <w:r w:rsidRPr="00E10F83">
                    <w:rPr>
                      <w:rFonts w:cstheme="minorHAnsi"/>
                      <w:bCs/>
                      <w:sz w:val="20"/>
                      <w:szCs w:val="20"/>
                    </w:rPr>
                    <w:t>)</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2</w:t>
                  </w:r>
                </w:p>
              </w:tc>
            </w:tr>
          </w:tbl>
          <w:p w:rsidR="00A87E6B" w:rsidRPr="00E10F83" w:rsidDel="009D4FB8" w:rsidRDefault="00A87E6B" w:rsidP="009D2CD3">
            <w:pPr>
              <w:pStyle w:val="BodyText"/>
              <w:spacing w:before="0"/>
              <w:jc w:val="left"/>
              <w:rPr>
                <w:rFonts w:cstheme="minorHAnsi"/>
                <w:b/>
                <w:bCs/>
                <w:szCs w:val="20"/>
              </w:rPr>
            </w:pPr>
          </w:p>
        </w:tc>
        <w:tc>
          <w:tcPr>
            <w:tcW w:w="1559" w:type="dxa"/>
            <w:vAlign w:val="center"/>
          </w:tcPr>
          <w:p w:rsidR="00A87E6B" w:rsidRPr="00E10F83" w:rsidRDefault="00A87E6B" w:rsidP="009D2CD3">
            <w:pPr>
              <w:pStyle w:val="BodyText"/>
              <w:jc w:val="center"/>
              <w:rPr>
                <w:rFonts w:cstheme="minorHAnsi"/>
                <w:color w:val="000000"/>
                <w:szCs w:val="20"/>
              </w:rPr>
            </w:pPr>
            <w:r w:rsidRPr="00E10F83">
              <w:rPr>
                <w:rFonts w:cstheme="minorHAnsi"/>
                <w:color w:val="000000"/>
                <w:szCs w:val="20"/>
              </w:rPr>
              <w:t>Ναι</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tcPr>
          <w:p w:rsidR="00A87E6B" w:rsidRPr="00E10F83" w:rsidRDefault="00A87E6B" w:rsidP="009D2CD3">
            <w:pPr>
              <w:spacing w:before="0"/>
              <w:rPr>
                <w:rFonts w:cstheme="minorHAnsi"/>
                <w:b/>
                <w:bCs/>
                <w:sz w:val="20"/>
                <w:szCs w:val="20"/>
              </w:rPr>
            </w:pPr>
            <w:r w:rsidRPr="00E10F83">
              <w:rPr>
                <w:rFonts w:cstheme="minorHAnsi"/>
                <w:b/>
                <w:bCs/>
                <w:sz w:val="20"/>
                <w:szCs w:val="20"/>
              </w:rPr>
              <w:t>Α6: Επίτοιχος γωνιακός εργαστηριακός πάγκος διαστάσεων 1100×750×900mm, 1850×750×900mm με (1) μεγάλη λεκάνη και με αναδομή.</w:t>
            </w:r>
          </w:p>
          <w:tbl>
            <w:tblPr>
              <w:tblStyle w:val="TableGrid"/>
              <w:tblW w:w="6950" w:type="dxa"/>
              <w:tblLayout w:type="fixed"/>
              <w:tblLook w:val="04A0" w:firstRow="1" w:lastRow="0" w:firstColumn="1" w:lastColumn="0" w:noHBand="0" w:noVBand="1"/>
            </w:tblPr>
            <w:tblGrid>
              <w:gridCol w:w="5978"/>
              <w:gridCol w:w="972"/>
            </w:tblGrid>
            <w:tr w:rsidR="00A87E6B" w:rsidRPr="00E10F83" w:rsidTr="009D2CD3">
              <w:tc>
                <w:tcPr>
                  <w:tcW w:w="5978" w:type="dxa"/>
                </w:tcPr>
                <w:p w:rsidR="00A87E6B" w:rsidRPr="00E10F83" w:rsidRDefault="00A87E6B" w:rsidP="009D2CD3">
                  <w:pPr>
                    <w:spacing w:before="0"/>
                    <w:rPr>
                      <w:rFonts w:cstheme="minorHAnsi"/>
                      <w:b/>
                      <w:bCs/>
                      <w:sz w:val="20"/>
                      <w:szCs w:val="20"/>
                    </w:rPr>
                  </w:pPr>
                  <w:r w:rsidRPr="00E10F83">
                    <w:rPr>
                      <w:rFonts w:cstheme="minorHAnsi"/>
                      <w:b/>
                      <w:bCs/>
                      <w:sz w:val="20"/>
                      <w:szCs w:val="20"/>
                    </w:rPr>
                    <w:t>Περιγραφή</w:t>
                  </w:r>
                </w:p>
              </w:tc>
              <w:tc>
                <w:tcPr>
                  <w:tcW w:w="972" w:type="dxa"/>
                </w:tcPr>
                <w:p w:rsidR="00A87E6B" w:rsidRPr="00E10F83" w:rsidRDefault="00A87E6B" w:rsidP="009D2CD3">
                  <w:pPr>
                    <w:spacing w:before="0"/>
                    <w:rPr>
                      <w:rFonts w:cstheme="minorHAnsi"/>
                      <w:b/>
                      <w:bCs/>
                      <w:sz w:val="20"/>
                      <w:szCs w:val="20"/>
                    </w:rPr>
                  </w:pPr>
                  <w:r w:rsidRPr="00E10F83">
                    <w:rPr>
                      <w:rFonts w:cstheme="minorHAnsi"/>
                      <w:b/>
                      <w:bCs/>
                      <w:sz w:val="20"/>
                      <w:szCs w:val="20"/>
                    </w:rPr>
                    <w:t>Τεμάχια</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 xml:space="preserve">Επιφάνεια εργασίας Stoneware </w:t>
                  </w:r>
                </w:p>
              </w:tc>
              <w:tc>
                <w:tcPr>
                  <w:tcW w:w="972" w:type="dxa"/>
                  <w:vAlign w:val="center"/>
                </w:tcPr>
                <w:p w:rsidR="00A87E6B" w:rsidRPr="00E10F83" w:rsidRDefault="00A87E6B" w:rsidP="009D2CD3">
                  <w:pPr>
                    <w:spacing w:before="0"/>
                    <w:jc w:val="center"/>
                    <w:rPr>
                      <w:rFonts w:cstheme="minorHAnsi"/>
                      <w:bCs/>
                      <w:sz w:val="20"/>
                      <w:szCs w:val="20"/>
                    </w:rPr>
                  </w:pP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Λεκάνη Stoneware 50</w:t>
                  </w:r>
                  <w:r w:rsidRPr="00E10F83">
                    <w:rPr>
                      <w:rFonts w:cstheme="minorHAnsi"/>
                      <w:bCs/>
                      <w:sz w:val="20"/>
                      <w:szCs w:val="20"/>
                      <w:lang w:val="en-US"/>
                    </w:rPr>
                    <w:t>x</w:t>
                  </w:r>
                  <w:r w:rsidRPr="00E10F83">
                    <w:rPr>
                      <w:rFonts w:cstheme="minorHAnsi"/>
                      <w:bCs/>
                      <w:sz w:val="20"/>
                      <w:szCs w:val="20"/>
                    </w:rPr>
                    <w:t>40</w:t>
                  </w:r>
                  <w:r w:rsidRPr="00E10F83">
                    <w:rPr>
                      <w:rFonts w:cstheme="minorHAnsi"/>
                      <w:bCs/>
                      <w:sz w:val="20"/>
                      <w:szCs w:val="20"/>
                      <w:lang w:val="en-US"/>
                    </w:rPr>
                    <w:t>x</w:t>
                  </w:r>
                  <w:r w:rsidRPr="00E10F83">
                    <w:rPr>
                      <w:rFonts w:cstheme="minorHAnsi"/>
                      <w:bCs/>
                      <w:sz w:val="20"/>
                      <w:szCs w:val="20"/>
                    </w:rPr>
                    <w:t>30</w:t>
                  </w:r>
                  <w:r w:rsidRPr="00E10F83">
                    <w:rPr>
                      <w:rFonts w:cstheme="minorHAnsi"/>
                      <w:bCs/>
                      <w:sz w:val="20"/>
                      <w:szCs w:val="20"/>
                      <w:lang w:val="en-US"/>
                    </w:rPr>
                    <w:t>mm</w:t>
                  </w:r>
                  <w:r w:rsidRPr="00E10F83">
                    <w:rPr>
                      <w:rFonts w:cstheme="minorHAnsi"/>
                      <w:bCs/>
                      <w:sz w:val="20"/>
                      <w:szCs w:val="20"/>
                    </w:rPr>
                    <w:t xml:space="preserve"> καθήμενη στο μέσον του 1100</w:t>
                  </w:r>
                  <w:r w:rsidRPr="00E10F83">
                    <w:rPr>
                      <w:rFonts w:cstheme="minorHAnsi"/>
                      <w:bCs/>
                      <w:sz w:val="20"/>
                      <w:szCs w:val="20"/>
                      <w:lang w:val="en-US"/>
                    </w:rPr>
                    <w:t>mm</w:t>
                  </w:r>
                  <w:r w:rsidRPr="00E10F83">
                    <w:rPr>
                      <w:rFonts w:cstheme="minorHAnsi"/>
                      <w:bCs/>
                      <w:sz w:val="20"/>
                      <w:szCs w:val="20"/>
                    </w:rPr>
                    <w:t xml:space="preserve"> πάγκου</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Κρουνόςκρύου νερού</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Ποδοκρουνός</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Ντουλάπι 2φυλλο κάτω πάγκου υπό τη 1100mm διάσταση</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sz w:val="20"/>
                      <w:szCs w:val="20"/>
                    </w:rPr>
                    <w:lastRenderedPageBreak/>
                    <w:t xml:space="preserve">Συρταριέρα με τέσσερα (4) συρτάρια </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Υπερυψωμένη κατασκευή με διπλό ράφι ρυθμιζόμενο καθ’ ύψος, ως τεχνική περιγραφή καθ’όλο το μήκος του 1850</w:t>
                  </w:r>
                  <w:r w:rsidRPr="00E10F83">
                    <w:rPr>
                      <w:rFonts w:cstheme="minorHAnsi"/>
                      <w:bCs/>
                      <w:sz w:val="20"/>
                      <w:szCs w:val="20"/>
                      <w:lang w:val="en-US"/>
                    </w:rPr>
                    <w:t>mm</w:t>
                  </w:r>
                  <w:r w:rsidRPr="00E10F83">
                    <w:rPr>
                      <w:rFonts w:cstheme="minorHAnsi"/>
                      <w:bCs/>
                      <w:sz w:val="20"/>
                      <w:szCs w:val="20"/>
                    </w:rPr>
                    <w:t xml:space="preserve"> πάγκου.</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Πρίζες SCHUKO ασφαλείας στην πλάτη του 1ου ραφιού καθ΄όλο το μήκος του 18500</w:t>
                  </w:r>
                  <w:r w:rsidRPr="00E10F83">
                    <w:rPr>
                      <w:rFonts w:cstheme="minorHAnsi"/>
                      <w:bCs/>
                      <w:sz w:val="20"/>
                      <w:szCs w:val="20"/>
                      <w:lang w:val="en-US"/>
                    </w:rPr>
                    <w:t>mm</w:t>
                  </w:r>
                  <w:r w:rsidRPr="00E10F83">
                    <w:rPr>
                      <w:rFonts w:cstheme="minorHAnsi"/>
                      <w:bCs/>
                      <w:sz w:val="20"/>
                      <w:szCs w:val="20"/>
                    </w:rPr>
                    <w:t xml:space="preserve"> πάγκου</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6</w:t>
                  </w:r>
                </w:p>
              </w:tc>
            </w:tr>
          </w:tbl>
          <w:p w:rsidR="00A87E6B" w:rsidRPr="00E10F83" w:rsidDel="009D4FB8" w:rsidRDefault="00A87E6B" w:rsidP="009D2CD3">
            <w:pPr>
              <w:pStyle w:val="BodyText"/>
              <w:spacing w:before="0"/>
              <w:jc w:val="left"/>
              <w:rPr>
                <w:rFonts w:cstheme="minorHAnsi"/>
                <w:b/>
                <w:bCs/>
                <w:szCs w:val="20"/>
              </w:rPr>
            </w:pPr>
          </w:p>
        </w:tc>
        <w:tc>
          <w:tcPr>
            <w:tcW w:w="1559" w:type="dxa"/>
            <w:vAlign w:val="center"/>
          </w:tcPr>
          <w:p w:rsidR="00A87E6B" w:rsidRPr="00E10F83" w:rsidRDefault="00A87E6B" w:rsidP="009D2CD3">
            <w:pPr>
              <w:pStyle w:val="BodyText"/>
              <w:jc w:val="center"/>
              <w:rPr>
                <w:rFonts w:cstheme="minorHAnsi"/>
                <w:color w:val="000000"/>
                <w:szCs w:val="20"/>
              </w:rPr>
            </w:pPr>
            <w:r w:rsidRPr="00E10F83">
              <w:rPr>
                <w:rFonts w:cstheme="minorHAnsi"/>
                <w:color w:val="000000"/>
                <w:szCs w:val="20"/>
              </w:rPr>
              <w:lastRenderedPageBreak/>
              <w:t>Ναι</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8500" w:type="dxa"/>
            <w:gridSpan w:val="3"/>
            <w:shd w:val="clear" w:color="auto" w:fill="C5E0B3" w:themeFill="accent6" w:themeFillTint="66"/>
            <w:vAlign w:val="center"/>
          </w:tcPr>
          <w:p w:rsidR="00A87E6B" w:rsidRPr="00E10F83" w:rsidRDefault="00A87E6B" w:rsidP="009D2CD3">
            <w:pPr>
              <w:spacing w:before="0"/>
              <w:ind w:left="876"/>
              <w:jc w:val="left"/>
              <w:rPr>
                <w:rFonts w:cstheme="minorHAnsi"/>
                <w:color w:val="000000"/>
                <w:sz w:val="20"/>
                <w:szCs w:val="20"/>
              </w:rPr>
            </w:pPr>
            <w:r w:rsidRPr="00E10F83">
              <w:rPr>
                <w:rFonts w:cstheme="minorHAnsi"/>
                <w:b/>
                <w:bCs/>
                <w:sz w:val="20"/>
                <w:szCs w:val="20"/>
              </w:rPr>
              <w:lastRenderedPageBreak/>
              <w:t>Αίθ. 1.20-1.21</w:t>
            </w:r>
          </w:p>
        </w:tc>
        <w:tc>
          <w:tcPr>
            <w:tcW w:w="1559" w:type="dxa"/>
            <w:shd w:val="clear" w:color="auto" w:fill="C5E0B3" w:themeFill="accent6" w:themeFillTint="66"/>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shd w:val="clear" w:color="auto" w:fill="C5E0B3" w:themeFill="accent6" w:themeFillTint="66"/>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tcPr>
          <w:p w:rsidR="00A87E6B" w:rsidRPr="00E10F83" w:rsidRDefault="00A87E6B" w:rsidP="009D2CD3">
            <w:pPr>
              <w:spacing w:before="0"/>
              <w:rPr>
                <w:rFonts w:cstheme="minorHAnsi"/>
                <w:b/>
                <w:bCs/>
                <w:sz w:val="20"/>
                <w:szCs w:val="20"/>
              </w:rPr>
            </w:pPr>
            <w:r w:rsidRPr="00E10F83">
              <w:rPr>
                <w:rFonts w:cstheme="minorHAnsi"/>
                <w:b/>
                <w:bCs/>
                <w:sz w:val="20"/>
                <w:szCs w:val="20"/>
              </w:rPr>
              <w:t>Α7: Κεντρικός εργαστηριακός πάγκος διαστάσεων 2400×1500×900mm με αναδομή.</w:t>
            </w:r>
          </w:p>
          <w:tbl>
            <w:tblPr>
              <w:tblStyle w:val="TableGrid"/>
              <w:tblW w:w="6950" w:type="dxa"/>
              <w:tblLayout w:type="fixed"/>
              <w:tblLook w:val="04A0" w:firstRow="1" w:lastRow="0" w:firstColumn="1" w:lastColumn="0" w:noHBand="0" w:noVBand="1"/>
            </w:tblPr>
            <w:tblGrid>
              <w:gridCol w:w="5978"/>
              <w:gridCol w:w="972"/>
            </w:tblGrid>
            <w:tr w:rsidR="00A87E6B" w:rsidRPr="00E10F83" w:rsidTr="009D2CD3">
              <w:tc>
                <w:tcPr>
                  <w:tcW w:w="5978" w:type="dxa"/>
                </w:tcPr>
                <w:p w:rsidR="00A87E6B" w:rsidRPr="00E10F83" w:rsidRDefault="00A87E6B" w:rsidP="009D2CD3">
                  <w:pPr>
                    <w:spacing w:before="0"/>
                    <w:rPr>
                      <w:rFonts w:cstheme="minorHAnsi"/>
                      <w:b/>
                      <w:bCs/>
                      <w:sz w:val="20"/>
                      <w:szCs w:val="20"/>
                    </w:rPr>
                  </w:pPr>
                  <w:r w:rsidRPr="00E10F83">
                    <w:rPr>
                      <w:rFonts w:cstheme="minorHAnsi"/>
                      <w:b/>
                      <w:bCs/>
                      <w:sz w:val="20"/>
                      <w:szCs w:val="20"/>
                    </w:rPr>
                    <w:t>Περιγραφή</w:t>
                  </w:r>
                </w:p>
              </w:tc>
              <w:tc>
                <w:tcPr>
                  <w:tcW w:w="972" w:type="dxa"/>
                </w:tcPr>
                <w:p w:rsidR="00A87E6B" w:rsidRPr="00E10F83" w:rsidRDefault="00A87E6B" w:rsidP="009D2CD3">
                  <w:pPr>
                    <w:spacing w:before="0"/>
                    <w:rPr>
                      <w:rFonts w:cstheme="minorHAnsi"/>
                      <w:b/>
                      <w:bCs/>
                      <w:sz w:val="20"/>
                      <w:szCs w:val="20"/>
                    </w:rPr>
                  </w:pPr>
                  <w:r w:rsidRPr="00E10F83">
                    <w:rPr>
                      <w:rFonts w:cstheme="minorHAnsi"/>
                      <w:b/>
                      <w:bCs/>
                      <w:sz w:val="20"/>
                      <w:szCs w:val="20"/>
                    </w:rPr>
                    <w:t>Τεμάχια</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 xml:space="preserve">Επιφάνεια εργασίας Stoneware </w:t>
                  </w:r>
                </w:p>
              </w:tc>
              <w:tc>
                <w:tcPr>
                  <w:tcW w:w="972" w:type="dxa"/>
                  <w:vAlign w:val="center"/>
                </w:tcPr>
                <w:p w:rsidR="00A87E6B" w:rsidRPr="00E10F83" w:rsidRDefault="00A87E6B" w:rsidP="009D2CD3">
                  <w:pPr>
                    <w:spacing w:before="0"/>
                    <w:jc w:val="center"/>
                    <w:rPr>
                      <w:rFonts w:cstheme="minorHAnsi"/>
                      <w:bCs/>
                      <w:sz w:val="20"/>
                      <w:szCs w:val="20"/>
                    </w:rPr>
                  </w:pP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sz w:val="20"/>
                      <w:szCs w:val="20"/>
                    </w:rPr>
                    <w:t xml:space="preserve">Συρταριέρα με τέσσερα (4) συρτάρια </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4</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Θέσεις εργασίας καθιστών 60</w:t>
                  </w:r>
                  <w:r w:rsidRPr="00E10F83">
                    <w:rPr>
                      <w:rFonts w:cstheme="minorHAnsi"/>
                      <w:bCs/>
                      <w:sz w:val="20"/>
                      <w:szCs w:val="20"/>
                      <w:lang w:val="en-US"/>
                    </w:rPr>
                    <w:t>cm</w:t>
                  </w:r>
                  <w:r w:rsidRPr="00E10F83">
                    <w:rPr>
                      <w:rFonts w:cstheme="minorHAnsi"/>
                      <w:bCs/>
                      <w:sz w:val="20"/>
                      <w:szCs w:val="20"/>
                    </w:rPr>
                    <w:t xml:space="preserve"> πλάτος</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4</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Υπερυψωμένη κατασκευή με διπλό ράφι ρυθμιζόμενο καθ’ ύψος, ως τεχνική περιγραφή καθ’όλο το μήκος του πάγκου.</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Πρίζες SCHUKO ασφαλείας στην πλάτη του 1ου ραφιού καθ΄όλο το μήκος του 18500</w:t>
                  </w:r>
                  <w:r w:rsidRPr="00E10F83">
                    <w:rPr>
                      <w:rFonts w:cstheme="minorHAnsi"/>
                      <w:bCs/>
                      <w:sz w:val="20"/>
                      <w:szCs w:val="20"/>
                      <w:lang w:val="en-US"/>
                    </w:rPr>
                    <w:t>mm</w:t>
                  </w:r>
                  <w:r w:rsidRPr="00E10F83">
                    <w:rPr>
                      <w:rFonts w:cstheme="minorHAnsi"/>
                      <w:bCs/>
                      <w:sz w:val="20"/>
                      <w:szCs w:val="20"/>
                    </w:rPr>
                    <w:t xml:space="preserve"> πάγκου</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12</w:t>
                  </w:r>
                </w:p>
              </w:tc>
            </w:tr>
          </w:tbl>
          <w:p w:rsidR="00A87E6B" w:rsidRPr="00E10F83" w:rsidDel="009D4FB8" w:rsidRDefault="00A87E6B" w:rsidP="009D2CD3">
            <w:pPr>
              <w:pStyle w:val="BodyText"/>
              <w:spacing w:before="0"/>
              <w:jc w:val="left"/>
              <w:rPr>
                <w:rFonts w:cstheme="minorHAnsi"/>
                <w:b/>
                <w:bCs/>
                <w:szCs w:val="20"/>
              </w:rPr>
            </w:pPr>
          </w:p>
        </w:tc>
        <w:tc>
          <w:tcPr>
            <w:tcW w:w="1559" w:type="dxa"/>
            <w:vAlign w:val="center"/>
          </w:tcPr>
          <w:p w:rsidR="00A87E6B" w:rsidRPr="00E10F83" w:rsidRDefault="00A87E6B" w:rsidP="009D2CD3">
            <w:pPr>
              <w:pStyle w:val="BodyText"/>
              <w:jc w:val="center"/>
              <w:rPr>
                <w:rFonts w:cstheme="minorHAnsi"/>
                <w:color w:val="000000"/>
                <w:szCs w:val="20"/>
              </w:rPr>
            </w:pPr>
            <w:r w:rsidRPr="00E10F83">
              <w:rPr>
                <w:rFonts w:cstheme="minorHAnsi"/>
                <w:color w:val="000000"/>
                <w:szCs w:val="20"/>
              </w:rPr>
              <w:t>Ναι</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tcPr>
          <w:p w:rsidR="00A87E6B" w:rsidRPr="00E10F83" w:rsidRDefault="00A87E6B" w:rsidP="009D2CD3">
            <w:pPr>
              <w:spacing w:before="0"/>
              <w:rPr>
                <w:rFonts w:cstheme="minorHAnsi"/>
                <w:bCs/>
                <w:sz w:val="20"/>
                <w:szCs w:val="20"/>
              </w:rPr>
            </w:pPr>
            <w:r w:rsidRPr="00E10F83">
              <w:rPr>
                <w:rFonts w:cstheme="minorHAnsi"/>
                <w:b/>
                <w:bCs/>
                <w:sz w:val="20"/>
                <w:szCs w:val="20"/>
              </w:rPr>
              <w:t>Α8: Επίτοιχος εργαστηριακός πάγκος διαστάσεων 2400×750×900mm με αναδομή.</w:t>
            </w:r>
          </w:p>
          <w:tbl>
            <w:tblPr>
              <w:tblStyle w:val="TableGrid"/>
              <w:tblW w:w="6950" w:type="dxa"/>
              <w:tblLayout w:type="fixed"/>
              <w:tblLook w:val="04A0" w:firstRow="1" w:lastRow="0" w:firstColumn="1" w:lastColumn="0" w:noHBand="0" w:noVBand="1"/>
            </w:tblPr>
            <w:tblGrid>
              <w:gridCol w:w="5978"/>
              <w:gridCol w:w="972"/>
            </w:tblGrid>
            <w:tr w:rsidR="00A87E6B" w:rsidRPr="00E10F83" w:rsidTr="009D2CD3">
              <w:tc>
                <w:tcPr>
                  <w:tcW w:w="5978" w:type="dxa"/>
                </w:tcPr>
                <w:p w:rsidR="00A87E6B" w:rsidRPr="00E10F83" w:rsidRDefault="00A87E6B" w:rsidP="009D2CD3">
                  <w:pPr>
                    <w:spacing w:before="0"/>
                    <w:rPr>
                      <w:rFonts w:cstheme="minorHAnsi"/>
                      <w:b/>
                      <w:bCs/>
                      <w:sz w:val="20"/>
                      <w:szCs w:val="20"/>
                    </w:rPr>
                  </w:pPr>
                  <w:r w:rsidRPr="00E10F83">
                    <w:rPr>
                      <w:rFonts w:cstheme="minorHAnsi"/>
                      <w:b/>
                      <w:bCs/>
                      <w:sz w:val="20"/>
                      <w:szCs w:val="20"/>
                    </w:rPr>
                    <w:t>Περιγραφή</w:t>
                  </w:r>
                </w:p>
              </w:tc>
              <w:tc>
                <w:tcPr>
                  <w:tcW w:w="972" w:type="dxa"/>
                </w:tcPr>
                <w:p w:rsidR="00A87E6B" w:rsidRPr="00E10F83" w:rsidRDefault="00A87E6B" w:rsidP="009D2CD3">
                  <w:pPr>
                    <w:spacing w:before="0"/>
                    <w:rPr>
                      <w:rFonts w:cstheme="minorHAnsi"/>
                      <w:b/>
                      <w:bCs/>
                      <w:sz w:val="20"/>
                      <w:szCs w:val="20"/>
                    </w:rPr>
                  </w:pPr>
                  <w:r w:rsidRPr="00E10F83">
                    <w:rPr>
                      <w:rFonts w:cstheme="minorHAnsi"/>
                      <w:b/>
                      <w:bCs/>
                      <w:sz w:val="20"/>
                      <w:szCs w:val="20"/>
                    </w:rPr>
                    <w:t>Τεμάχια</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 xml:space="preserve">Επιφάνεια εργασίας Stoneware </w:t>
                  </w:r>
                </w:p>
              </w:tc>
              <w:tc>
                <w:tcPr>
                  <w:tcW w:w="972" w:type="dxa"/>
                  <w:vAlign w:val="center"/>
                </w:tcPr>
                <w:p w:rsidR="00A87E6B" w:rsidRPr="00E10F83" w:rsidRDefault="00A87E6B" w:rsidP="009D2CD3">
                  <w:pPr>
                    <w:spacing w:before="0"/>
                    <w:jc w:val="center"/>
                    <w:rPr>
                      <w:rFonts w:cstheme="minorHAnsi"/>
                      <w:bCs/>
                      <w:sz w:val="20"/>
                      <w:szCs w:val="20"/>
                    </w:rPr>
                  </w:pP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sz w:val="20"/>
                      <w:szCs w:val="20"/>
                    </w:rPr>
                    <w:t xml:space="preserve">Συρταριέρα με τέσσερα (4) συρτάρια </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2</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Θέσεις εργασίας καθιστών 60</w:t>
                  </w:r>
                  <w:r w:rsidRPr="00E10F83">
                    <w:rPr>
                      <w:rFonts w:cstheme="minorHAnsi"/>
                      <w:bCs/>
                      <w:sz w:val="20"/>
                      <w:szCs w:val="20"/>
                      <w:lang w:val="en-US"/>
                    </w:rPr>
                    <w:t>cm</w:t>
                  </w:r>
                  <w:r w:rsidRPr="00E10F83">
                    <w:rPr>
                      <w:rFonts w:cstheme="minorHAnsi"/>
                      <w:bCs/>
                      <w:sz w:val="20"/>
                      <w:szCs w:val="20"/>
                    </w:rPr>
                    <w:t xml:space="preserve"> πλάτος</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2</w:t>
                  </w:r>
                </w:p>
              </w:tc>
            </w:tr>
            <w:tr w:rsidR="00A87E6B" w:rsidRPr="00E10F83" w:rsidTr="009D2CD3">
              <w:tc>
                <w:tcPr>
                  <w:tcW w:w="5978" w:type="dxa"/>
                  <w:tcBorders>
                    <w:bottom w:val="single" w:sz="4" w:space="0" w:color="auto"/>
                  </w:tcBorders>
                </w:tcPr>
                <w:p w:rsidR="00A87E6B" w:rsidRPr="00E10F83" w:rsidRDefault="00A87E6B" w:rsidP="009D2CD3">
                  <w:pPr>
                    <w:spacing w:before="0"/>
                    <w:rPr>
                      <w:rFonts w:cstheme="minorHAnsi"/>
                      <w:bCs/>
                      <w:sz w:val="20"/>
                      <w:szCs w:val="20"/>
                    </w:rPr>
                  </w:pPr>
                  <w:r w:rsidRPr="00E10F83">
                    <w:rPr>
                      <w:rFonts w:cstheme="minorHAnsi"/>
                      <w:bCs/>
                      <w:sz w:val="20"/>
                      <w:szCs w:val="20"/>
                    </w:rPr>
                    <w:t>Πρίζες SCHUKO ασφαλείας στην πλάτη του 1ου ραφιού καθ΄όλο το μήκος του πάγκου</w:t>
                  </w:r>
                </w:p>
              </w:tc>
              <w:tc>
                <w:tcPr>
                  <w:tcW w:w="972" w:type="dxa"/>
                  <w:tcBorders>
                    <w:bottom w:val="single" w:sz="4" w:space="0" w:color="auto"/>
                  </w:tcBorders>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6</w:t>
                  </w:r>
                </w:p>
              </w:tc>
            </w:tr>
            <w:tr w:rsidR="00A87E6B" w:rsidRPr="00E10F83" w:rsidTr="009D2CD3">
              <w:tc>
                <w:tcPr>
                  <w:tcW w:w="5978" w:type="dxa"/>
                  <w:tcBorders>
                    <w:bottom w:val="single" w:sz="4" w:space="0" w:color="auto"/>
                  </w:tcBorders>
                </w:tcPr>
                <w:p w:rsidR="00A87E6B" w:rsidRPr="00E10F83" w:rsidRDefault="00A87E6B" w:rsidP="009D2CD3">
                  <w:pPr>
                    <w:spacing w:before="0"/>
                    <w:rPr>
                      <w:rFonts w:cstheme="minorHAnsi"/>
                      <w:bCs/>
                      <w:sz w:val="20"/>
                      <w:szCs w:val="20"/>
                    </w:rPr>
                  </w:pPr>
                  <w:r w:rsidRPr="00E10F83">
                    <w:rPr>
                      <w:rFonts w:cstheme="minorHAnsi"/>
                      <w:bCs/>
                      <w:sz w:val="20"/>
                      <w:szCs w:val="20"/>
                    </w:rPr>
                    <w:t>Υπερυψωμένη κατασκευή με διπλό ράφι ρυθμιζόμενο καθ’ ύψος, ως τεχνική περιγραφή ανά μονάδα πάγκου (1200</w:t>
                  </w:r>
                  <w:r w:rsidRPr="00E10F83">
                    <w:rPr>
                      <w:rFonts w:cstheme="minorHAnsi"/>
                      <w:bCs/>
                      <w:sz w:val="20"/>
                      <w:szCs w:val="20"/>
                      <w:lang w:val="en-US"/>
                    </w:rPr>
                    <w:t>mm</w:t>
                  </w:r>
                  <w:r w:rsidRPr="00E10F83">
                    <w:rPr>
                      <w:rFonts w:cstheme="minorHAnsi"/>
                      <w:bCs/>
                      <w:sz w:val="20"/>
                      <w:szCs w:val="20"/>
                    </w:rPr>
                    <w:t>)</w:t>
                  </w:r>
                </w:p>
              </w:tc>
              <w:tc>
                <w:tcPr>
                  <w:tcW w:w="972" w:type="dxa"/>
                  <w:tcBorders>
                    <w:bottom w:val="single" w:sz="4" w:space="0" w:color="auto"/>
                  </w:tcBorders>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2</w:t>
                  </w:r>
                </w:p>
              </w:tc>
            </w:tr>
          </w:tbl>
          <w:p w:rsidR="00A87E6B" w:rsidRPr="00E10F83" w:rsidDel="009D4FB8" w:rsidRDefault="00A87E6B" w:rsidP="009D2CD3">
            <w:pPr>
              <w:pStyle w:val="BodyText"/>
              <w:spacing w:before="0"/>
              <w:jc w:val="left"/>
              <w:rPr>
                <w:rFonts w:cstheme="minorHAnsi"/>
                <w:b/>
                <w:bCs/>
                <w:szCs w:val="20"/>
              </w:rPr>
            </w:pPr>
          </w:p>
        </w:tc>
        <w:tc>
          <w:tcPr>
            <w:tcW w:w="1559" w:type="dxa"/>
            <w:vAlign w:val="center"/>
          </w:tcPr>
          <w:p w:rsidR="00A87E6B" w:rsidRPr="00E10F83" w:rsidRDefault="00A87E6B" w:rsidP="009D2CD3">
            <w:pPr>
              <w:pStyle w:val="BodyText"/>
              <w:jc w:val="center"/>
              <w:rPr>
                <w:rFonts w:cstheme="minorHAnsi"/>
                <w:color w:val="000000"/>
                <w:szCs w:val="20"/>
              </w:rPr>
            </w:pPr>
            <w:r w:rsidRPr="00E10F83">
              <w:rPr>
                <w:rFonts w:cstheme="minorHAnsi"/>
                <w:color w:val="000000"/>
                <w:szCs w:val="20"/>
              </w:rPr>
              <w:t>Ναι</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tcPr>
          <w:p w:rsidR="00A87E6B" w:rsidRPr="00E10F83" w:rsidRDefault="00A87E6B" w:rsidP="009D2CD3">
            <w:pPr>
              <w:spacing w:before="0"/>
              <w:rPr>
                <w:rFonts w:cstheme="minorHAnsi"/>
                <w:b/>
                <w:bCs/>
                <w:sz w:val="20"/>
                <w:szCs w:val="20"/>
              </w:rPr>
            </w:pPr>
            <w:r w:rsidRPr="00E10F83">
              <w:rPr>
                <w:rFonts w:cstheme="minorHAnsi"/>
                <w:b/>
                <w:bCs/>
                <w:sz w:val="20"/>
                <w:szCs w:val="20"/>
              </w:rPr>
              <w:t>Α9: Επίτοιχος εργαστηριακός  πάγκος διαστάσεων 1200×750×900mm με επιφάνεια εργασίας stoneware με μία (1) μεγάλη λεκάνη και με αναδομή.</w:t>
            </w:r>
          </w:p>
          <w:tbl>
            <w:tblPr>
              <w:tblStyle w:val="TableGrid"/>
              <w:tblW w:w="6950" w:type="dxa"/>
              <w:tblLayout w:type="fixed"/>
              <w:tblLook w:val="04A0" w:firstRow="1" w:lastRow="0" w:firstColumn="1" w:lastColumn="0" w:noHBand="0" w:noVBand="1"/>
            </w:tblPr>
            <w:tblGrid>
              <w:gridCol w:w="5978"/>
              <w:gridCol w:w="972"/>
            </w:tblGrid>
            <w:tr w:rsidR="00A87E6B" w:rsidRPr="00E10F83" w:rsidTr="009D2CD3">
              <w:tc>
                <w:tcPr>
                  <w:tcW w:w="5978" w:type="dxa"/>
                </w:tcPr>
                <w:p w:rsidR="00A87E6B" w:rsidRPr="00E10F83" w:rsidRDefault="00A87E6B" w:rsidP="009D2CD3">
                  <w:pPr>
                    <w:spacing w:before="0"/>
                    <w:rPr>
                      <w:rFonts w:cstheme="minorHAnsi"/>
                      <w:b/>
                      <w:bCs/>
                      <w:sz w:val="20"/>
                      <w:szCs w:val="20"/>
                    </w:rPr>
                  </w:pPr>
                  <w:r w:rsidRPr="00E10F83">
                    <w:rPr>
                      <w:rFonts w:cstheme="minorHAnsi"/>
                      <w:b/>
                      <w:bCs/>
                      <w:sz w:val="20"/>
                      <w:szCs w:val="20"/>
                    </w:rPr>
                    <w:t>Περιγραφή</w:t>
                  </w:r>
                </w:p>
              </w:tc>
              <w:tc>
                <w:tcPr>
                  <w:tcW w:w="972" w:type="dxa"/>
                </w:tcPr>
                <w:p w:rsidR="00A87E6B" w:rsidRPr="00E10F83" w:rsidRDefault="00A87E6B" w:rsidP="009D2CD3">
                  <w:pPr>
                    <w:spacing w:before="0"/>
                    <w:rPr>
                      <w:rFonts w:cstheme="minorHAnsi"/>
                      <w:b/>
                      <w:bCs/>
                      <w:sz w:val="20"/>
                      <w:szCs w:val="20"/>
                    </w:rPr>
                  </w:pPr>
                  <w:r w:rsidRPr="00E10F83">
                    <w:rPr>
                      <w:rFonts w:cstheme="minorHAnsi"/>
                      <w:b/>
                      <w:bCs/>
                      <w:sz w:val="20"/>
                      <w:szCs w:val="20"/>
                    </w:rPr>
                    <w:t>Τεμάχια</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 xml:space="preserve">Επιφάνεια εργασίας Stoneware </w:t>
                  </w:r>
                </w:p>
              </w:tc>
              <w:tc>
                <w:tcPr>
                  <w:tcW w:w="972" w:type="dxa"/>
                  <w:vAlign w:val="center"/>
                </w:tcPr>
                <w:p w:rsidR="00A87E6B" w:rsidRPr="00E10F83" w:rsidRDefault="00A87E6B" w:rsidP="009D2CD3">
                  <w:pPr>
                    <w:spacing w:before="0"/>
                    <w:jc w:val="center"/>
                    <w:rPr>
                      <w:rFonts w:cstheme="minorHAnsi"/>
                      <w:bCs/>
                      <w:sz w:val="20"/>
                      <w:szCs w:val="20"/>
                    </w:rPr>
                  </w:pP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 xml:space="preserve">Ντουλάπι 2φυλλο </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w:t>
                  </w:r>
                </w:p>
              </w:tc>
            </w:tr>
            <w:tr w:rsidR="00A87E6B" w:rsidRPr="00E10F83" w:rsidTr="009D2CD3">
              <w:tc>
                <w:tcPr>
                  <w:tcW w:w="5978" w:type="dxa"/>
                </w:tcPr>
                <w:p w:rsidR="00A87E6B" w:rsidRPr="00E10F83" w:rsidRDefault="00A87E6B" w:rsidP="009D2CD3">
                  <w:pPr>
                    <w:spacing w:before="0"/>
                    <w:rPr>
                      <w:rFonts w:cstheme="minorHAnsi"/>
                      <w:bCs/>
                      <w:sz w:val="20"/>
                      <w:szCs w:val="20"/>
                      <w:lang w:val="en-US"/>
                    </w:rPr>
                  </w:pPr>
                  <w:r w:rsidRPr="00E10F83">
                    <w:rPr>
                      <w:rFonts w:cstheme="minorHAnsi"/>
                      <w:bCs/>
                      <w:sz w:val="20"/>
                      <w:szCs w:val="20"/>
                    </w:rPr>
                    <w:t>Λεκάνη Stoneware 50</w:t>
                  </w:r>
                  <w:r w:rsidRPr="00E10F83">
                    <w:rPr>
                      <w:rFonts w:cstheme="minorHAnsi"/>
                      <w:bCs/>
                      <w:sz w:val="20"/>
                      <w:szCs w:val="20"/>
                      <w:lang w:val="en-US"/>
                    </w:rPr>
                    <w:t>x</w:t>
                  </w:r>
                  <w:r w:rsidRPr="00E10F83">
                    <w:rPr>
                      <w:rFonts w:cstheme="minorHAnsi"/>
                      <w:bCs/>
                      <w:sz w:val="20"/>
                      <w:szCs w:val="20"/>
                    </w:rPr>
                    <w:t>40</w:t>
                  </w:r>
                  <w:r w:rsidRPr="00E10F83">
                    <w:rPr>
                      <w:rFonts w:cstheme="minorHAnsi"/>
                      <w:bCs/>
                      <w:sz w:val="20"/>
                      <w:szCs w:val="20"/>
                      <w:lang w:val="en-US"/>
                    </w:rPr>
                    <w:t>x30mm</w:t>
                  </w:r>
                </w:p>
              </w:tc>
              <w:tc>
                <w:tcPr>
                  <w:tcW w:w="972" w:type="dxa"/>
                  <w:vAlign w:val="center"/>
                </w:tcPr>
                <w:p w:rsidR="00A87E6B" w:rsidRPr="00E10F83" w:rsidRDefault="00A87E6B" w:rsidP="009D2CD3">
                  <w:pPr>
                    <w:spacing w:before="0"/>
                    <w:jc w:val="center"/>
                    <w:rPr>
                      <w:rFonts w:cstheme="minorHAnsi"/>
                      <w:bCs/>
                      <w:sz w:val="20"/>
                      <w:szCs w:val="20"/>
                      <w:lang w:val="en-US"/>
                    </w:rPr>
                  </w:pPr>
                  <w:r w:rsidRPr="00E10F83">
                    <w:rPr>
                      <w:rFonts w:cstheme="minorHAnsi"/>
                      <w:bCs/>
                      <w:sz w:val="20"/>
                      <w:szCs w:val="20"/>
                      <w:lang w:val="en-US"/>
                    </w:rPr>
                    <w:t>1</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Κρουνόςκρύου νερού</w:t>
                  </w:r>
                </w:p>
              </w:tc>
              <w:tc>
                <w:tcPr>
                  <w:tcW w:w="972" w:type="dxa"/>
                  <w:vAlign w:val="center"/>
                </w:tcPr>
                <w:p w:rsidR="00A87E6B" w:rsidRPr="00E10F83" w:rsidRDefault="00A87E6B" w:rsidP="009D2CD3">
                  <w:pPr>
                    <w:spacing w:before="0"/>
                    <w:jc w:val="center"/>
                    <w:rPr>
                      <w:rFonts w:cstheme="minorHAnsi"/>
                      <w:bCs/>
                      <w:sz w:val="20"/>
                      <w:szCs w:val="20"/>
                      <w:lang w:val="en-US"/>
                    </w:rPr>
                  </w:pPr>
                  <w:r w:rsidRPr="00E10F83">
                    <w:rPr>
                      <w:rFonts w:cstheme="minorHAnsi"/>
                      <w:bCs/>
                      <w:sz w:val="20"/>
                      <w:szCs w:val="20"/>
                      <w:lang w:val="en-US"/>
                    </w:rPr>
                    <w:t>1</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Ποδοκρουνός</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Υπερυψωμένη κατασκευή με διπλό ράφι ρυθμιζόμενο καθ’ ύψος, ως τεχνική περιγραφή ανά μονάδα πάγκου (1200</w:t>
                  </w:r>
                  <w:r w:rsidRPr="00E10F83">
                    <w:rPr>
                      <w:rFonts w:cstheme="minorHAnsi"/>
                      <w:bCs/>
                      <w:sz w:val="20"/>
                      <w:szCs w:val="20"/>
                      <w:lang w:val="en-US"/>
                    </w:rPr>
                    <w:t>mm</w:t>
                  </w:r>
                  <w:r w:rsidRPr="00E10F83">
                    <w:rPr>
                      <w:rFonts w:cstheme="minorHAnsi"/>
                      <w:bCs/>
                      <w:sz w:val="20"/>
                      <w:szCs w:val="20"/>
                    </w:rPr>
                    <w:t>)</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w:t>
                  </w:r>
                </w:p>
              </w:tc>
            </w:tr>
          </w:tbl>
          <w:p w:rsidR="00A87E6B" w:rsidRPr="00E10F83" w:rsidDel="009D4FB8" w:rsidRDefault="00A87E6B" w:rsidP="009D2CD3">
            <w:pPr>
              <w:pStyle w:val="BodyText"/>
              <w:spacing w:before="0"/>
              <w:jc w:val="left"/>
              <w:rPr>
                <w:rFonts w:cstheme="minorHAnsi"/>
                <w:b/>
                <w:bCs/>
                <w:szCs w:val="20"/>
              </w:rPr>
            </w:pPr>
          </w:p>
        </w:tc>
        <w:tc>
          <w:tcPr>
            <w:tcW w:w="1559" w:type="dxa"/>
            <w:vAlign w:val="center"/>
          </w:tcPr>
          <w:p w:rsidR="00A87E6B" w:rsidRPr="00E10F83" w:rsidRDefault="00A87E6B" w:rsidP="009D2CD3">
            <w:pPr>
              <w:pStyle w:val="BodyText"/>
              <w:jc w:val="center"/>
              <w:rPr>
                <w:rFonts w:cstheme="minorHAnsi"/>
                <w:color w:val="000000"/>
                <w:szCs w:val="20"/>
              </w:rPr>
            </w:pPr>
            <w:r w:rsidRPr="00E10F83">
              <w:rPr>
                <w:rFonts w:cstheme="minorHAnsi"/>
                <w:color w:val="000000"/>
                <w:szCs w:val="20"/>
              </w:rPr>
              <w:t>Ναι</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8500" w:type="dxa"/>
            <w:gridSpan w:val="3"/>
            <w:shd w:val="clear" w:color="auto" w:fill="C5E0B3" w:themeFill="accent6" w:themeFillTint="66"/>
            <w:vAlign w:val="center"/>
          </w:tcPr>
          <w:p w:rsidR="00A87E6B" w:rsidRPr="00E10F83" w:rsidRDefault="00A87E6B" w:rsidP="009D2CD3">
            <w:pPr>
              <w:spacing w:before="0"/>
              <w:ind w:left="876"/>
              <w:jc w:val="left"/>
              <w:rPr>
                <w:rFonts w:cstheme="minorHAnsi"/>
                <w:color w:val="000000"/>
                <w:sz w:val="20"/>
                <w:szCs w:val="20"/>
              </w:rPr>
            </w:pPr>
            <w:r w:rsidRPr="00E10F83">
              <w:rPr>
                <w:rFonts w:cstheme="minorHAnsi"/>
                <w:b/>
                <w:bCs/>
                <w:sz w:val="20"/>
                <w:szCs w:val="20"/>
              </w:rPr>
              <w:t>Αίθ. 1.22-1.23</w:t>
            </w:r>
          </w:p>
        </w:tc>
        <w:tc>
          <w:tcPr>
            <w:tcW w:w="1559" w:type="dxa"/>
            <w:shd w:val="clear" w:color="auto" w:fill="C5E0B3" w:themeFill="accent6" w:themeFillTint="66"/>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shd w:val="clear" w:color="auto" w:fill="C5E0B3" w:themeFill="accent6" w:themeFillTint="66"/>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tcPr>
          <w:p w:rsidR="00A87E6B" w:rsidRPr="00E10F83" w:rsidRDefault="00A87E6B" w:rsidP="009D2CD3">
            <w:pPr>
              <w:spacing w:before="0"/>
              <w:rPr>
                <w:rFonts w:cstheme="minorHAnsi"/>
                <w:b/>
                <w:bCs/>
                <w:sz w:val="20"/>
                <w:szCs w:val="20"/>
              </w:rPr>
            </w:pPr>
            <w:r w:rsidRPr="00E10F83">
              <w:rPr>
                <w:rFonts w:cstheme="minorHAnsi"/>
                <w:b/>
                <w:bCs/>
                <w:sz w:val="20"/>
                <w:szCs w:val="20"/>
              </w:rPr>
              <w:t xml:space="preserve">Α10: Κεντρικός εργαστηριακός πάγκος διαστάσεων 2400×1500×900mm με αναδομή. </w:t>
            </w:r>
          </w:p>
          <w:tbl>
            <w:tblPr>
              <w:tblStyle w:val="TableGrid"/>
              <w:tblW w:w="6950" w:type="dxa"/>
              <w:tblLayout w:type="fixed"/>
              <w:tblLook w:val="04A0" w:firstRow="1" w:lastRow="0" w:firstColumn="1" w:lastColumn="0" w:noHBand="0" w:noVBand="1"/>
            </w:tblPr>
            <w:tblGrid>
              <w:gridCol w:w="5978"/>
              <w:gridCol w:w="972"/>
            </w:tblGrid>
            <w:tr w:rsidR="00A87E6B" w:rsidRPr="00E10F83" w:rsidTr="009D2CD3">
              <w:tc>
                <w:tcPr>
                  <w:tcW w:w="5978" w:type="dxa"/>
                </w:tcPr>
                <w:p w:rsidR="00A87E6B" w:rsidRPr="00E10F83" w:rsidRDefault="00A87E6B" w:rsidP="009D2CD3">
                  <w:pPr>
                    <w:spacing w:before="0"/>
                    <w:rPr>
                      <w:rFonts w:cstheme="minorHAnsi"/>
                      <w:b/>
                      <w:bCs/>
                      <w:sz w:val="20"/>
                      <w:szCs w:val="20"/>
                    </w:rPr>
                  </w:pPr>
                  <w:r w:rsidRPr="00E10F83">
                    <w:rPr>
                      <w:rFonts w:cstheme="minorHAnsi"/>
                      <w:b/>
                      <w:bCs/>
                      <w:sz w:val="20"/>
                      <w:szCs w:val="20"/>
                    </w:rPr>
                    <w:t>Περιγραφή</w:t>
                  </w:r>
                </w:p>
              </w:tc>
              <w:tc>
                <w:tcPr>
                  <w:tcW w:w="972" w:type="dxa"/>
                </w:tcPr>
                <w:p w:rsidR="00A87E6B" w:rsidRPr="00E10F83" w:rsidRDefault="00A87E6B" w:rsidP="009D2CD3">
                  <w:pPr>
                    <w:spacing w:before="0"/>
                    <w:rPr>
                      <w:rFonts w:cstheme="minorHAnsi"/>
                      <w:b/>
                      <w:bCs/>
                      <w:sz w:val="20"/>
                      <w:szCs w:val="20"/>
                    </w:rPr>
                  </w:pPr>
                  <w:r w:rsidRPr="00E10F83">
                    <w:rPr>
                      <w:rFonts w:cstheme="minorHAnsi"/>
                      <w:b/>
                      <w:bCs/>
                      <w:sz w:val="20"/>
                      <w:szCs w:val="20"/>
                    </w:rPr>
                    <w:t>Τεμάχια</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 xml:space="preserve">Επιφάνεια εργασίας Stoneware </w:t>
                  </w:r>
                </w:p>
              </w:tc>
              <w:tc>
                <w:tcPr>
                  <w:tcW w:w="972" w:type="dxa"/>
                  <w:vAlign w:val="center"/>
                </w:tcPr>
                <w:p w:rsidR="00A87E6B" w:rsidRPr="00E10F83" w:rsidRDefault="00A87E6B" w:rsidP="009D2CD3">
                  <w:pPr>
                    <w:spacing w:before="0"/>
                    <w:jc w:val="center"/>
                    <w:rPr>
                      <w:rFonts w:cstheme="minorHAnsi"/>
                      <w:bCs/>
                      <w:sz w:val="20"/>
                      <w:szCs w:val="20"/>
                    </w:rPr>
                  </w:pP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sz w:val="20"/>
                      <w:szCs w:val="20"/>
                    </w:rPr>
                    <w:t xml:space="preserve">Συρταριέρα με τέσσερα (4) συρτάρια </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3</w:t>
                  </w:r>
                </w:p>
              </w:tc>
            </w:tr>
            <w:tr w:rsidR="00A87E6B" w:rsidRPr="00E10F83" w:rsidTr="009D2CD3">
              <w:tc>
                <w:tcPr>
                  <w:tcW w:w="5978" w:type="dxa"/>
                </w:tcPr>
                <w:p w:rsidR="00A87E6B" w:rsidRPr="00E10F83" w:rsidRDefault="00A87E6B" w:rsidP="009D2CD3">
                  <w:pPr>
                    <w:spacing w:before="0"/>
                    <w:rPr>
                      <w:rFonts w:cstheme="minorHAnsi"/>
                      <w:sz w:val="20"/>
                      <w:szCs w:val="20"/>
                    </w:rPr>
                  </w:pPr>
                  <w:r w:rsidRPr="00E10F83">
                    <w:rPr>
                      <w:rFonts w:cstheme="minorHAnsi"/>
                      <w:bCs/>
                      <w:sz w:val="20"/>
                      <w:szCs w:val="20"/>
                    </w:rPr>
                    <w:t>Ντουλάπι 1φυλλο με συρτάρι</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Θέσεις εργασίας καθιστών 60</w:t>
                  </w:r>
                  <w:r w:rsidRPr="00E10F83">
                    <w:rPr>
                      <w:rFonts w:cstheme="minorHAnsi"/>
                      <w:bCs/>
                      <w:sz w:val="20"/>
                      <w:szCs w:val="20"/>
                      <w:lang w:val="en-US"/>
                    </w:rPr>
                    <w:t>cm</w:t>
                  </w:r>
                  <w:r w:rsidRPr="00E10F83">
                    <w:rPr>
                      <w:rFonts w:cstheme="minorHAnsi"/>
                      <w:bCs/>
                      <w:sz w:val="20"/>
                      <w:szCs w:val="20"/>
                    </w:rPr>
                    <w:t xml:space="preserve"> πλάτος</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4</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Υπερυψωμένη κατασκευή με διπλό ράφι ρυθμιζόμενο καθ’ ύψος, ως τεχνική περιγραφή καθ’όλο το μήκος του πάγκου.</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Πρίζες SCHUKO ασφαλείας στην πλάτη του 1ου ραφιού καθ΄όλο το μήκος του 18500</w:t>
                  </w:r>
                  <w:r w:rsidRPr="00E10F83">
                    <w:rPr>
                      <w:rFonts w:cstheme="minorHAnsi"/>
                      <w:bCs/>
                      <w:sz w:val="20"/>
                      <w:szCs w:val="20"/>
                      <w:lang w:val="en-US"/>
                    </w:rPr>
                    <w:t>mm</w:t>
                  </w:r>
                  <w:r w:rsidRPr="00E10F83">
                    <w:rPr>
                      <w:rFonts w:cstheme="minorHAnsi"/>
                      <w:bCs/>
                      <w:sz w:val="20"/>
                      <w:szCs w:val="20"/>
                    </w:rPr>
                    <w:t xml:space="preserve"> πάγκου</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12</w:t>
                  </w:r>
                </w:p>
              </w:tc>
            </w:tr>
          </w:tbl>
          <w:p w:rsidR="00A87E6B" w:rsidRPr="00E10F83" w:rsidDel="009D4FB8" w:rsidRDefault="00A87E6B" w:rsidP="009D2CD3">
            <w:pPr>
              <w:pStyle w:val="BodyText"/>
              <w:spacing w:before="0"/>
              <w:jc w:val="left"/>
              <w:rPr>
                <w:rFonts w:cstheme="minorHAnsi"/>
                <w:b/>
                <w:bCs/>
                <w:szCs w:val="20"/>
              </w:rPr>
            </w:pPr>
          </w:p>
        </w:tc>
        <w:tc>
          <w:tcPr>
            <w:tcW w:w="1559" w:type="dxa"/>
            <w:vAlign w:val="center"/>
          </w:tcPr>
          <w:p w:rsidR="00A87E6B" w:rsidRPr="00E10F83" w:rsidRDefault="00A87E6B" w:rsidP="009D2CD3">
            <w:pPr>
              <w:pStyle w:val="BodyText"/>
              <w:jc w:val="center"/>
              <w:rPr>
                <w:rFonts w:cstheme="minorHAnsi"/>
                <w:color w:val="000000"/>
                <w:szCs w:val="20"/>
              </w:rPr>
            </w:pPr>
            <w:r w:rsidRPr="00E10F83">
              <w:rPr>
                <w:rFonts w:cstheme="minorHAnsi"/>
                <w:color w:val="000000"/>
                <w:szCs w:val="20"/>
              </w:rPr>
              <w:t>Ναι</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8500" w:type="dxa"/>
            <w:gridSpan w:val="3"/>
            <w:shd w:val="clear" w:color="auto" w:fill="C5E0B3" w:themeFill="accent6" w:themeFillTint="66"/>
            <w:vAlign w:val="center"/>
          </w:tcPr>
          <w:p w:rsidR="00A87E6B" w:rsidRPr="00E10F83" w:rsidRDefault="00A87E6B" w:rsidP="009D2CD3">
            <w:pPr>
              <w:spacing w:before="0"/>
              <w:ind w:left="876"/>
              <w:jc w:val="left"/>
              <w:rPr>
                <w:rFonts w:cstheme="minorHAnsi"/>
                <w:color w:val="000000"/>
                <w:sz w:val="20"/>
                <w:szCs w:val="20"/>
              </w:rPr>
            </w:pPr>
            <w:r w:rsidRPr="00E10F83">
              <w:rPr>
                <w:rFonts w:cstheme="minorHAnsi"/>
                <w:b/>
                <w:bCs/>
                <w:sz w:val="20"/>
                <w:szCs w:val="20"/>
              </w:rPr>
              <w:t>Αίθ. 1.24</w:t>
            </w:r>
          </w:p>
        </w:tc>
        <w:tc>
          <w:tcPr>
            <w:tcW w:w="1559" w:type="dxa"/>
            <w:shd w:val="clear" w:color="auto" w:fill="C5E0B3" w:themeFill="accent6" w:themeFillTint="66"/>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shd w:val="clear" w:color="auto" w:fill="C5E0B3" w:themeFill="accent6" w:themeFillTint="66"/>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tcPr>
          <w:p w:rsidR="00A87E6B" w:rsidRPr="00E10F83" w:rsidRDefault="00A87E6B" w:rsidP="009D2CD3">
            <w:pPr>
              <w:spacing w:before="0"/>
              <w:rPr>
                <w:rFonts w:cstheme="minorHAnsi"/>
                <w:b/>
                <w:bCs/>
                <w:sz w:val="20"/>
                <w:szCs w:val="20"/>
              </w:rPr>
            </w:pPr>
            <w:r w:rsidRPr="00E10F83">
              <w:rPr>
                <w:rFonts w:cstheme="minorHAnsi"/>
                <w:b/>
                <w:bCs/>
                <w:sz w:val="20"/>
                <w:szCs w:val="20"/>
              </w:rPr>
              <w:t>Α11: Επίτοιχος εργαστηριακός πάγκος διαστάσεων 1200×750×900mm με επιφάνεια εργασίας stoneware με μία (1) μεγάλη λεκάνη.</w:t>
            </w:r>
          </w:p>
          <w:tbl>
            <w:tblPr>
              <w:tblStyle w:val="TableGrid"/>
              <w:tblW w:w="6950" w:type="dxa"/>
              <w:tblLayout w:type="fixed"/>
              <w:tblLook w:val="04A0" w:firstRow="1" w:lastRow="0" w:firstColumn="1" w:lastColumn="0" w:noHBand="0" w:noVBand="1"/>
            </w:tblPr>
            <w:tblGrid>
              <w:gridCol w:w="5978"/>
              <w:gridCol w:w="972"/>
            </w:tblGrid>
            <w:tr w:rsidR="00A87E6B" w:rsidRPr="00E10F83" w:rsidTr="009D2CD3">
              <w:tc>
                <w:tcPr>
                  <w:tcW w:w="5978" w:type="dxa"/>
                </w:tcPr>
                <w:p w:rsidR="00A87E6B" w:rsidRPr="00E10F83" w:rsidRDefault="00A87E6B" w:rsidP="009D2CD3">
                  <w:pPr>
                    <w:spacing w:before="0"/>
                    <w:rPr>
                      <w:rFonts w:cstheme="minorHAnsi"/>
                      <w:b/>
                      <w:bCs/>
                      <w:sz w:val="20"/>
                      <w:szCs w:val="20"/>
                    </w:rPr>
                  </w:pPr>
                  <w:r w:rsidRPr="00E10F83">
                    <w:rPr>
                      <w:rFonts w:cstheme="minorHAnsi"/>
                      <w:b/>
                      <w:bCs/>
                      <w:sz w:val="20"/>
                      <w:szCs w:val="20"/>
                    </w:rPr>
                    <w:t>Περιγραφή</w:t>
                  </w:r>
                </w:p>
              </w:tc>
              <w:tc>
                <w:tcPr>
                  <w:tcW w:w="972" w:type="dxa"/>
                </w:tcPr>
                <w:p w:rsidR="00A87E6B" w:rsidRPr="00E10F83" w:rsidRDefault="00A87E6B" w:rsidP="009D2CD3">
                  <w:pPr>
                    <w:spacing w:before="0"/>
                    <w:rPr>
                      <w:rFonts w:cstheme="minorHAnsi"/>
                      <w:b/>
                      <w:bCs/>
                      <w:sz w:val="20"/>
                      <w:szCs w:val="20"/>
                    </w:rPr>
                  </w:pPr>
                  <w:r w:rsidRPr="00E10F83">
                    <w:rPr>
                      <w:rFonts w:cstheme="minorHAnsi"/>
                      <w:b/>
                      <w:bCs/>
                      <w:sz w:val="20"/>
                      <w:szCs w:val="20"/>
                    </w:rPr>
                    <w:t>Τεμάχια</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lastRenderedPageBreak/>
                    <w:t xml:space="preserve">Επιφάνεια εργασίας Stoneware </w:t>
                  </w:r>
                </w:p>
              </w:tc>
              <w:tc>
                <w:tcPr>
                  <w:tcW w:w="972" w:type="dxa"/>
                  <w:vAlign w:val="center"/>
                </w:tcPr>
                <w:p w:rsidR="00A87E6B" w:rsidRPr="00E10F83" w:rsidRDefault="00A87E6B" w:rsidP="009D2CD3">
                  <w:pPr>
                    <w:spacing w:before="0"/>
                    <w:rPr>
                      <w:rFonts w:cstheme="minorHAnsi"/>
                      <w:bCs/>
                      <w:sz w:val="20"/>
                      <w:szCs w:val="20"/>
                    </w:rPr>
                  </w:pP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 xml:space="preserve">Ντουλάπι 2φυλλο </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w:t>
                  </w:r>
                </w:p>
              </w:tc>
            </w:tr>
            <w:tr w:rsidR="00A87E6B" w:rsidRPr="00E10F83" w:rsidTr="009D2CD3">
              <w:tc>
                <w:tcPr>
                  <w:tcW w:w="5978" w:type="dxa"/>
                </w:tcPr>
                <w:p w:rsidR="00A87E6B" w:rsidRPr="00E10F83" w:rsidRDefault="00A87E6B" w:rsidP="009D2CD3">
                  <w:pPr>
                    <w:spacing w:before="0"/>
                    <w:rPr>
                      <w:rFonts w:cstheme="minorHAnsi"/>
                      <w:bCs/>
                      <w:sz w:val="20"/>
                      <w:szCs w:val="20"/>
                      <w:lang w:val="en-US"/>
                    </w:rPr>
                  </w:pPr>
                  <w:r w:rsidRPr="00E10F83">
                    <w:rPr>
                      <w:rFonts w:cstheme="minorHAnsi"/>
                      <w:bCs/>
                      <w:sz w:val="20"/>
                      <w:szCs w:val="20"/>
                    </w:rPr>
                    <w:t>Λεκάνη Stoneware 50</w:t>
                  </w:r>
                  <w:r w:rsidRPr="00E10F83">
                    <w:rPr>
                      <w:rFonts w:cstheme="minorHAnsi"/>
                      <w:bCs/>
                      <w:sz w:val="20"/>
                      <w:szCs w:val="20"/>
                      <w:lang w:val="en-US"/>
                    </w:rPr>
                    <w:t>x4</w:t>
                  </w:r>
                  <w:r w:rsidRPr="00E10F83">
                    <w:rPr>
                      <w:rFonts w:cstheme="minorHAnsi"/>
                      <w:bCs/>
                      <w:sz w:val="20"/>
                      <w:szCs w:val="20"/>
                    </w:rPr>
                    <w:t>0</w:t>
                  </w:r>
                  <w:r w:rsidRPr="00E10F83">
                    <w:rPr>
                      <w:rFonts w:cstheme="minorHAnsi"/>
                      <w:bCs/>
                      <w:sz w:val="20"/>
                      <w:szCs w:val="20"/>
                      <w:lang w:val="en-US"/>
                    </w:rPr>
                    <w:t>x30mm</w:t>
                  </w:r>
                </w:p>
              </w:tc>
              <w:tc>
                <w:tcPr>
                  <w:tcW w:w="972" w:type="dxa"/>
                  <w:vAlign w:val="center"/>
                </w:tcPr>
                <w:p w:rsidR="00A87E6B" w:rsidRPr="00E10F83" w:rsidRDefault="00A87E6B" w:rsidP="009D2CD3">
                  <w:pPr>
                    <w:spacing w:before="0"/>
                    <w:jc w:val="center"/>
                    <w:rPr>
                      <w:rFonts w:cstheme="minorHAnsi"/>
                      <w:bCs/>
                      <w:sz w:val="20"/>
                      <w:szCs w:val="20"/>
                      <w:lang w:val="en-US"/>
                    </w:rPr>
                  </w:pPr>
                  <w:r w:rsidRPr="00E10F83">
                    <w:rPr>
                      <w:rFonts w:cstheme="minorHAnsi"/>
                      <w:bCs/>
                      <w:sz w:val="20"/>
                      <w:szCs w:val="20"/>
                      <w:lang w:val="en-US"/>
                    </w:rPr>
                    <w:t>1</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Κρουνός</w:t>
                  </w:r>
                  <w:r w:rsidRPr="00E10F83">
                    <w:rPr>
                      <w:rFonts w:cstheme="minorHAnsi"/>
                      <w:bCs/>
                      <w:sz w:val="20"/>
                      <w:szCs w:val="20"/>
                      <w:lang w:val="en-US"/>
                    </w:rPr>
                    <w:t xml:space="preserve"> </w:t>
                  </w:r>
                  <w:r w:rsidRPr="00E10F83">
                    <w:rPr>
                      <w:rFonts w:cstheme="minorHAnsi"/>
                      <w:bCs/>
                      <w:sz w:val="20"/>
                      <w:szCs w:val="20"/>
                    </w:rPr>
                    <w:t>κρύου νερού</w:t>
                  </w:r>
                </w:p>
              </w:tc>
              <w:tc>
                <w:tcPr>
                  <w:tcW w:w="972" w:type="dxa"/>
                  <w:vAlign w:val="center"/>
                </w:tcPr>
                <w:p w:rsidR="00A87E6B" w:rsidRPr="00E10F83" w:rsidRDefault="00A87E6B" w:rsidP="009D2CD3">
                  <w:pPr>
                    <w:spacing w:before="0"/>
                    <w:jc w:val="center"/>
                    <w:rPr>
                      <w:rFonts w:cstheme="minorHAnsi"/>
                      <w:bCs/>
                      <w:sz w:val="20"/>
                      <w:szCs w:val="20"/>
                      <w:lang w:val="en-US"/>
                    </w:rPr>
                  </w:pPr>
                  <w:r w:rsidRPr="00E10F83">
                    <w:rPr>
                      <w:rFonts w:cstheme="minorHAnsi"/>
                      <w:bCs/>
                      <w:sz w:val="20"/>
                      <w:szCs w:val="20"/>
                      <w:lang w:val="en-US"/>
                    </w:rPr>
                    <w:t>1</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Ποδοκρουνός</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w:t>
                  </w:r>
                </w:p>
              </w:tc>
            </w:tr>
          </w:tbl>
          <w:p w:rsidR="00A87E6B" w:rsidRPr="00E10F83" w:rsidDel="009D4FB8" w:rsidRDefault="00A87E6B" w:rsidP="009D2CD3">
            <w:pPr>
              <w:pStyle w:val="BodyText"/>
              <w:spacing w:before="0"/>
              <w:jc w:val="left"/>
              <w:rPr>
                <w:rFonts w:cstheme="minorHAnsi"/>
                <w:b/>
                <w:bCs/>
                <w:szCs w:val="20"/>
              </w:rPr>
            </w:pPr>
          </w:p>
        </w:tc>
        <w:tc>
          <w:tcPr>
            <w:tcW w:w="1559" w:type="dxa"/>
            <w:vAlign w:val="center"/>
          </w:tcPr>
          <w:p w:rsidR="00A87E6B" w:rsidRPr="00E10F83" w:rsidRDefault="00A87E6B" w:rsidP="009D2CD3">
            <w:pPr>
              <w:pStyle w:val="BodyText"/>
              <w:jc w:val="center"/>
              <w:rPr>
                <w:rFonts w:cstheme="minorHAnsi"/>
                <w:color w:val="000000"/>
                <w:szCs w:val="20"/>
              </w:rPr>
            </w:pPr>
            <w:r w:rsidRPr="00E10F83">
              <w:rPr>
                <w:rFonts w:cstheme="minorHAnsi"/>
                <w:color w:val="000000"/>
                <w:szCs w:val="20"/>
              </w:rPr>
              <w:lastRenderedPageBreak/>
              <w:t>Ναι</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tcPr>
          <w:p w:rsidR="00A87E6B" w:rsidRPr="00E10F83" w:rsidRDefault="00A87E6B" w:rsidP="009D2CD3">
            <w:pPr>
              <w:spacing w:before="0"/>
              <w:rPr>
                <w:rFonts w:cstheme="minorHAnsi"/>
                <w:bCs/>
                <w:sz w:val="20"/>
                <w:szCs w:val="20"/>
              </w:rPr>
            </w:pPr>
            <w:r w:rsidRPr="00E10F83">
              <w:rPr>
                <w:rFonts w:cstheme="minorHAnsi"/>
                <w:b/>
                <w:bCs/>
                <w:sz w:val="20"/>
                <w:szCs w:val="20"/>
              </w:rPr>
              <w:t xml:space="preserve">Α12: Επίτοιχος εργαστηριακός πάγκος διαστάσεων 2400×750×900mm με αναδομή </w:t>
            </w:r>
          </w:p>
          <w:tbl>
            <w:tblPr>
              <w:tblStyle w:val="TableGrid"/>
              <w:tblW w:w="6950" w:type="dxa"/>
              <w:tblLayout w:type="fixed"/>
              <w:tblLook w:val="04A0" w:firstRow="1" w:lastRow="0" w:firstColumn="1" w:lastColumn="0" w:noHBand="0" w:noVBand="1"/>
            </w:tblPr>
            <w:tblGrid>
              <w:gridCol w:w="5978"/>
              <w:gridCol w:w="972"/>
            </w:tblGrid>
            <w:tr w:rsidR="00A87E6B" w:rsidRPr="00E10F83" w:rsidTr="009D2CD3">
              <w:tc>
                <w:tcPr>
                  <w:tcW w:w="5978" w:type="dxa"/>
                </w:tcPr>
                <w:p w:rsidR="00A87E6B" w:rsidRPr="00E10F83" w:rsidRDefault="00A87E6B" w:rsidP="009D2CD3">
                  <w:pPr>
                    <w:spacing w:before="0"/>
                    <w:rPr>
                      <w:rFonts w:cstheme="minorHAnsi"/>
                      <w:b/>
                      <w:bCs/>
                      <w:sz w:val="20"/>
                      <w:szCs w:val="20"/>
                    </w:rPr>
                  </w:pPr>
                  <w:r w:rsidRPr="00E10F83">
                    <w:rPr>
                      <w:rFonts w:cstheme="minorHAnsi"/>
                      <w:b/>
                      <w:bCs/>
                      <w:sz w:val="20"/>
                      <w:szCs w:val="20"/>
                    </w:rPr>
                    <w:t>Περιγραφή</w:t>
                  </w:r>
                </w:p>
              </w:tc>
              <w:tc>
                <w:tcPr>
                  <w:tcW w:w="972" w:type="dxa"/>
                </w:tcPr>
                <w:p w:rsidR="00A87E6B" w:rsidRPr="00E10F83" w:rsidRDefault="00A87E6B" w:rsidP="009D2CD3">
                  <w:pPr>
                    <w:spacing w:before="0"/>
                    <w:rPr>
                      <w:rFonts w:cstheme="minorHAnsi"/>
                      <w:b/>
                      <w:bCs/>
                      <w:sz w:val="20"/>
                      <w:szCs w:val="20"/>
                    </w:rPr>
                  </w:pPr>
                  <w:r w:rsidRPr="00E10F83">
                    <w:rPr>
                      <w:rFonts w:cstheme="minorHAnsi"/>
                      <w:b/>
                      <w:bCs/>
                      <w:sz w:val="20"/>
                      <w:szCs w:val="20"/>
                    </w:rPr>
                    <w:t>Τεμάχια</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 xml:space="preserve">Επιφάνεια εργασίας Stoneware </w:t>
                  </w:r>
                </w:p>
              </w:tc>
              <w:tc>
                <w:tcPr>
                  <w:tcW w:w="972" w:type="dxa"/>
                  <w:vAlign w:val="center"/>
                </w:tcPr>
                <w:p w:rsidR="00A87E6B" w:rsidRPr="00E10F83" w:rsidRDefault="00A87E6B" w:rsidP="009D2CD3">
                  <w:pPr>
                    <w:spacing w:before="0"/>
                    <w:rPr>
                      <w:rFonts w:cstheme="minorHAnsi"/>
                      <w:bCs/>
                      <w:sz w:val="20"/>
                      <w:szCs w:val="20"/>
                    </w:rPr>
                  </w:pP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sz w:val="20"/>
                      <w:szCs w:val="20"/>
                    </w:rPr>
                    <w:t xml:space="preserve">Συρταριέρα με τέσσερα (4) συρτάρια </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Ντουλάπι 1φυλλο με συρτάρι</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Θέσεις εργασίας καθιστών 60</w:t>
                  </w:r>
                  <w:r w:rsidRPr="00E10F83">
                    <w:rPr>
                      <w:rFonts w:cstheme="minorHAnsi"/>
                      <w:bCs/>
                      <w:sz w:val="20"/>
                      <w:szCs w:val="20"/>
                      <w:lang w:val="en-US"/>
                    </w:rPr>
                    <w:t>cm</w:t>
                  </w:r>
                  <w:r w:rsidRPr="00E10F83">
                    <w:rPr>
                      <w:rFonts w:cstheme="minorHAnsi"/>
                      <w:bCs/>
                      <w:sz w:val="20"/>
                      <w:szCs w:val="20"/>
                    </w:rPr>
                    <w:t xml:space="preserve"> πλάτος</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2</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Πρίζες SCHUKO ασφαλείας στην πλάτη του 1ου ραφιού καθ΄όλο το μήκος του πάγκου</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8</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Υπερυψωμένη κατασκευή με διπλό ράφι ρυθμιζόμενο καθ’ ύψος, ως τεχνική περιγραφή ανά μονάδα πάγκου (1200</w:t>
                  </w:r>
                  <w:r w:rsidRPr="00E10F83">
                    <w:rPr>
                      <w:rFonts w:cstheme="minorHAnsi"/>
                      <w:bCs/>
                      <w:sz w:val="20"/>
                      <w:szCs w:val="20"/>
                      <w:lang w:val="en-US"/>
                    </w:rPr>
                    <w:t>mm</w:t>
                  </w:r>
                  <w:r w:rsidRPr="00E10F83">
                    <w:rPr>
                      <w:rFonts w:cstheme="minorHAnsi"/>
                      <w:bCs/>
                      <w:sz w:val="20"/>
                      <w:szCs w:val="20"/>
                    </w:rPr>
                    <w:t>)</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2</w:t>
                  </w:r>
                </w:p>
              </w:tc>
            </w:tr>
          </w:tbl>
          <w:p w:rsidR="00A87E6B" w:rsidRPr="00E10F83" w:rsidDel="009D4FB8" w:rsidRDefault="00A87E6B" w:rsidP="009D2CD3">
            <w:pPr>
              <w:pStyle w:val="BodyText"/>
              <w:spacing w:before="0"/>
              <w:jc w:val="left"/>
              <w:rPr>
                <w:rFonts w:cstheme="minorHAnsi"/>
                <w:b/>
                <w:bCs/>
                <w:szCs w:val="20"/>
              </w:rPr>
            </w:pPr>
          </w:p>
        </w:tc>
        <w:tc>
          <w:tcPr>
            <w:tcW w:w="1559" w:type="dxa"/>
            <w:vAlign w:val="center"/>
          </w:tcPr>
          <w:p w:rsidR="00A87E6B" w:rsidRPr="00E10F83" w:rsidRDefault="00A87E6B" w:rsidP="009D2CD3">
            <w:pPr>
              <w:pStyle w:val="BodyText"/>
              <w:jc w:val="center"/>
              <w:rPr>
                <w:rFonts w:cstheme="minorHAnsi"/>
                <w:color w:val="000000"/>
                <w:szCs w:val="20"/>
              </w:rPr>
            </w:pPr>
            <w:r w:rsidRPr="00E10F83">
              <w:rPr>
                <w:rFonts w:cstheme="minorHAnsi"/>
                <w:color w:val="000000"/>
                <w:szCs w:val="20"/>
              </w:rPr>
              <w:t>Ναι</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vAlign w:val="center"/>
          </w:tcPr>
          <w:p w:rsidR="00A87E6B" w:rsidRPr="00E10F83" w:rsidRDefault="00A87E6B" w:rsidP="009D2CD3">
            <w:pPr>
              <w:spacing w:before="0"/>
              <w:jc w:val="left"/>
              <w:rPr>
                <w:rFonts w:cstheme="minorHAnsi"/>
                <w:bCs/>
                <w:sz w:val="20"/>
                <w:szCs w:val="20"/>
              </w:rPr>
            </w:pPr>
            <w:r w:rsidRPr="00E10F83">
              <w:rPr>
                <w:rFonts w:cstheme="minorHAnsi"/>
                <w:b/>
                <w:bCs/>
                <w:sz w:val="20"/>
                <w:szCs w:val="20"/>
              </w:rPr>
              <w:t xml:space="preserve">Α13: Μεταλλική βάση πάγκου διαστάσεων 1200×700×850mm, 2 τεμάχια </w:t>
            </w:r>
          </w:p>
        </w:tc>
        <w:tc>
          <w:tcPr>
            <w:tcW w:w="1559" w:type="dxa"/>
            <w:vAlign w:val="center"/>
          </w:tcPr>
          <w:p w:rsidR="00A87E6B" w:rsidRPr="00E10F83" w:rsidRDefault="00A87E6B" w:rsidP="009D2CD3">
            <w:pPr>
              <w:pStyle w:val="BodyText"/>
              <w:jc w:val="center"/>
              <w:rPr>
                <w:rFonts w:cstheme="minorHAnsi"/>
                <w:color w:val="000000"/>
                <w:szCs w:val="20"/>
              </w:rPr>
            </w:pPr>
            <w:r w:rsidRPr="00E10F83">
              <w:rPr>
                <w:rFonts w:cstheme="minorHAnsi"/>
                <w:color w:val="000000"/>
                <w:szCs w:val="20"/>
              </w:rPr>
              <w:t>Ναι</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8500" w:type="dxa"/>
            <w:gridSpan w:val="3"/>
            <w:shd w:val="clear" w:color="auto" w:fill="C5E0B3" w:themeFill="accent6" w:themeFillTint="66"/>
            <w:vAlign w:val="center"/>
          </w:tcPr>
          <w:p w:rsidR="00A87E6B" w:rsidRPr="00E10F83" w:rsidRDefault="00A87E6B" w:rsidP="009D2CD3">
            <w:pPr>
              <w:spacing w:before="0"/>
              <w:ind w:left="876"/>
              <w:jc w:val="left"/>
              <w:rPr>
                <w:rFonts w:cstheme="minorHAnsi"/>
                <w:color w:val="000000"/>
                <w:sz w:val="20"/>
                <w:szCs w:val="20"/>
              </w:rPr>
            </w:pPr>
            <w:r w:rsidRPr="00E10F83">
              <w:rPr>
                <w:rFonts w:cstheme="minorHAnsi"/>
                <w:b/>
                <w:bCs/>
                <w:sz w:val="20"/>
                <w:szCs w:val="20"/>
                <w:u w:val="single"/>
              </w:rPr>
              <w:t>Αίθ. 1.32</w:t>
            </w:r>
          </w:p>
        </w:tc>
        <w:tc>
          <w:tcPr>
            <w:tcW w:w="1559" w:type="dxa"/>
            <w:shd w:val="clear" w:color="auto" w:fill="C5E0B3" w:themeFill="accent6" w:themeFillTint="66"/>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shd w:val="clear" w:color="auto" w:fill="C5E0B3" w:themeFill="accent6" w:themeFillTint="66"/>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tcPr>
          <w:p w:rsidR="00A87E6B" w:rsidRPr="00E10F83" w:rsidRDefault="00A87E6B" w:rsidP="009D2CD3">
            <w:pPr>
              <w:spacing w:before="0"/>
              <w:rPr>
                <w:rFonts w:cstheme="minorHAnsi"/>
                <w:bCs/>
                <w:sz w:val="20"/>
                <w:szCs w:val="20"/>
              </w:rPr>
            </w:pPr>
            <w:r w:rsidRPr="00E10F83">
              <w:rPr>
                <w:rFonts w:cstheme="minorHAnsi"/>
                <w:b/>
                <w:bCs/>
                <w:sz w:val="20"/>
                <w:szCs w:val="20"/>
              </w:rPr>
              <w:t>Α14: Επίτοιχος εργαστηριακός πάγκος διαστάσεων 1200×750×900mm</w:t>
            </w:r>
          </w:p>
          <w:tbl>
            <w:tblPr>
              <w:tblStyle w:val="TableGrid"/>
              <w:tblW w:w="6950" w:type="dxa"/>
              <w:tblLayout w:type="fixed"/>
              <w:tblLook w:val="04A0" w:firstRow="1" w:lastRow="0" w:firstColumn="1" w:lastColumn="0" w:noHBand="0" w:noVBand="1"/>
            </w:tblPr>
            <w:tblGrid>
              <w:gridCol w:w="5978"/>
              <w:gridCol w:w="972"/>
            </w:tblGrid>
            <w:tr w:rsidR="00A87E6B" w:rsidRPr="00E10F83" w:rsidTr="009D2CD3">
              <w:tc>
                <w:tcPr>
                  <w:tcW w:w="5978" w:type="dxa"/>
                </w:tcPr>
                <w:p w:rsidR="00A87E6B" w:rsidRPr="00E10F83" w:rsidRDefault="00A87E6B" w:rsidP="009D2CD3">
                  <w:pPr>
                    <w:spacing w:before="0"/>
                    <w:rPr>
                      <w:rFonts w:cstheme="minorHAnsi"/>
                      <w:b/>
                      <w:bCs/>
                      <w:sz w:val="20"/>
                      <w:szCs w:val="20"/>
                    </w:rPr>
                  </w:pPr>
                  <w:r w:rsidRPr="00E10F83">
                    <w:rPr>
                      <w:rFonts w:cstheme="minorHAnsi"/>
                      <w:b/>
                      <w:bCs/>
                      <w:sz w:val="20"/>
                      <w:szCs w:val="20"/>
                    </w:rPr>
                    <w:t>Περιγραφή</w:t>
                  </w:r>
                </w:p>
              </w:tc>
              <w:tc>
                <w:tcPr>
                  <w:tcW w:w="972" w:type="dxa"/>
                </w:tcPr>
                <w:p w:rsidR="00A87E6B" w:rsidRPr="00E10F83" w:rsidRDefault="00A87E6B" w:rsidP="009D2CD3">
                  <w:pPr>
                    <w:spacing w:before="0"/>
                    <w:rPr>
                      <w:rFonts w:cstheme="minorHAnsi"/>
                      <w:b/>
                      <w:bCs/>
                      <w:sz w:val="20"/>
                      <w:szCs w:val="20"/>
                    </w:rPr>
                  </w:pPr>
                  <w:r w:rsidRPr="00E10F83">
                    <w:rPr>
                      <w:rFonts w:cstheme="minorHAnsi"/>
                      <w:b/>
                      <w:bCs/>
                      <w:sz w:val="20"/>
                      <w:szCs w:val="20"/>
                    </w:rPr>
                    <w:t>Τεμάχια</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 xml:space="preserve">Επιφάνεια εργασίας Stoneware </w:t>
                  </w:r>
                </w:p>
              </w:tc>
              <w:tc>
                <w:tcPr>
                  <w:tcW w:w="972" w:type="dxa"/>
                  <w:vAlign w:val="center"/>
                </w:tcPr>
                <w:p w:rsidR="00A87E6B" w:rsidRPr="00E10F83" w:rsidRDefault="00A87E6B" w:rsidP="009D2CD3">
                  <w:pPr>
                    <w:spacing w:before="0"/>
                    <w:jc w:val="center"/>
                    <w:rPr>
                      <w:rFonts w:cstheme="minorHAnsi"/>
                      <w:bCs/>
                      <w:sz w:val="20"/>
                      <w:szCs w:val="20"/>
                    </w:rPr>
                  </w:pP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sz w:val="20"/>
                      <w:szCs w:val="20"/>
                    </w:rPr>
                    <w:t xml:space="preserve">Συρταριέρα με τέσσερα (4) συρτάρια </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w:t>
                  </w:r>
                </w:p>
              </w:tc>
            </w:tr>
            <w:tr w:rsidR="00A87E6B" w:rsidRPr="00E10F83" w:rsidTr="009D2CD3">
              <w:tc>
                <w:tcPr>
                  <w:tcW w:w="5978" w:type="dxa"/>
                </w:tcPr>
                <w:p w:rsidR="00A87E6B" w:rsidRPr="00E10F83" w:rsidRDefault="00A87E6B" w:rsidP="009D2CD3">
                  <w:pPr>
                    <w:spacing w:before="0"/>
                    <w:rPr>
                      <w:rFonts w:cstheme="minorHAnsi"/>
                      <w:bCs/>
                      <w:sz w:val="20"/>
                      <w:szCs w:val="20"/>
                    </w:rPr>
                  </w:pPr>
                  <w:r w:rsidRPr="00E10F83">
                    <w:rPr>
                      <w:rFonts w:cstheme="minorHAnsi"/>
                      <w:bCs/>
                      <w:sz w:val="20"/>
                      <w:szCs w:val="20"/>
                    </w:rPr>
                    <w:t>Θέσεις εργασίας καθιστών 60</w:t>
                  </w:r>
                  <w:r w:rsidRPr="00E10F83">
                    <w:rPr>
                      <w:rFonts w:cstheme="minorHAnsi"/>
                      <w:bCs/>
                      <w:sz w:val="20"/>
                      <w:szCs w:val="20"/>
                      <w:lang w:val="en-US"/>
                    </w:rPr>
                    <w:t>cm</w:t>
                  </w:r>
                  <w:r w:rsidRPr="00E10F83">
                    <w:rPr>
                      <w:rFonts w:cstheme="minorHAnsi"/>
                      <w:bCs/>
                      <w:sz w:val="20"/>
                      <w:szCs w:val="20"/>
                    </w:rPr>
                    <w:t xml:space="preserve"> πλάτος</w:t>
                  </w:r>
                </w:p>
              </w:tc>
              <w:tc>
                <w:tcPr>
                  <w:tcW w:w="972" w:type="dxa"/>
                  <w:vAlign w:val="center"/>
                </w:tcPr>
                <w:p w:rsidR="00A87E6B" w:rsidRPr="00E10F83" w:rsidRDefault="00A87E6B" w:rsidP="009D2CD3">
                  <w:pPr>
                    <w:spacing w:before="0"/>
                    <w:jc w:val="center"/>
                    <w:rPr>
                      <w:rFonts w:cstheme="minorHAnsi"/>
                      <w:bCs/>
                      <w:sz w:val="20"/>
                      <w:szCs w:val="20"/>
                    </w:rPr>
                  </w:pPr>
                  <w:r w:rsidRPr="00E10F83">
                    <w:rPr>
                      <w:rFonts w:cstheme="minorHAnsi"/>
                      <w:bCs/>
                      <w:sz w:val="20"/>
                      <w:szCs w:val="20"/>
                    </w:rPr>
                    <w:t>1</w:t>
                  </w:r>
                </w:p>
              </w:tc>
            </w:tr>
          </w:tbl>
          <w:p w:rsidR="00A87E6B" w:rsidRPr="00E10F83" w:rsidDel="009D4FB8" w:rsidRDefault="00A87E6B" w:rsidP="009D2CD3">
            <w:pPr>
              <w:pStyle w:val="BodyText"/>
              <w:spacing w:before="0"/>
              <w:jc w:val="left"/>
              <w:rPr>
                <w:rFonts w:cstheme="minorHAnsi"/>
                <w:b/>
                <w:bCs/>
                <w:szCs w:val="20"/>
              </w:rPr>
            </w:pPr>
          </w:p>
        </w:tc>
        <w:tc>
          <w:tcPr>
            <w:tcW w:w="1559" w:type="dxa"/>
            <w:vAlign w:val="center"/>
          </w:tcPr>
          <w:p w:rsidR="00A87E6B" w:rsidRPr="00E10F83" w:rsidRDefault="00A87E6B" w:rsidP="009D2CD3">
            <w:pPr>
              <w:pStyle w:val="BodyText"/>
              <w:jc w:val="center"/>
              <w:rPr>
                <w:rFonts w:cstheme="minorHAnsi"/>
                <w:color w:val="000000"/>
                <w:szCs w:val="20"/>
              </w:rPr>
            </w:pPr>
            <w:r w:rsidRPr="00E10F83">
              <w:rPr>
                <w:rFonts w:cstheme="minorHAnsi"/>
                <w:color w:val="000000"/>
                <w:szCs w:val="20"/>
              </w:rPr>
              <w:t>Ναι</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8500" w:type="dxa"/>
            <w:gridSpan w:val="3"/>
            <w:shd w:val="clear" w:color="auto" w:fill="C5E0B3" w:themeFill="accent6" w:themeFillTint="66"/>
            <w:vAlign w:val="center"/>
          </w:tcPr>
          <w:p w:rsidR="00A87E6B" w:rsidRPr="00E10F83" w:rsidRDefault="00A87E6B" w:rsidP="009D2CD3">
            <w:pPr>
              <w:spacing w:before="0"/>
              <w:ind w:left="876"/>
              <w:jc w:val="left"/>
              <w:rPr>
                <w:rFonts w:cstheme="minorHAnsi"/>
                <w:color w:val="000000"/>
                <w:sz w:val="20"/>
                <w:szCs w:val="20"/>
              </w:rPr>
            </w:pPr>
            <w:r w:rsidRPr="00E10F83">
              <w:rPr>
                <w:rFonts w:cstheme="minorHAnsi"/>
                <w:b/>
                <w:bCs/>
                <w:sz w:val="20"/>
                <w:szCs w:val="20"/>
                <w:u w:val="single"/>
              </w:rPr>
              <w:t>Διάδρομος</w:t>
            </w:r>
          </w:p>
        </w:tc>
        <w:tc>
          <w:tcPr>
            <w:tcW w:w="1559" w:type="dxa"/>
            <w:shd w:val="clear" w:color="auto" w:fill="C5E0B3" w:themeFill="accent6" w:themeFillTint="66"/>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shd w:val="clear" w:color="auto" w:fill="C5E0B3" w:themeFill="accent6" w:themeFillTint="66"/>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vAlign w:val="center"/>
          </w:tcPr>
          <w:p w:rsidR="00A87E6B" w:rsidRPr="00E10F83" w:rsidRDefault="00A87E6B" w:rsidP="009D2CD3">
            <w:pPr>
              <w:spacing w:before="0"/>
              <w:jc w:val="left"/>
              <w:rPr>
                <w:rFonts w:cstheme="minorHAnsi"/>
                <w:b/>
                <w:bCs/>
                <w:sz w:val="20"/>
                <w:szCs w:val="20"/>
              </w:rPr>
            </w:pPr>
            <w:r w:rsidRPr="00E10F83">
              <w:rPr>
                <w:rFonts w:cstheme="minorHAnsi"/>
                <w:b/>
                <w:bCs/>
                <w:sz w:val="20"/>
                <w:szCs w:val="20"/>
              </w:rPr>
              <w:t>Α15: Πλύντης ματιών, 2 τεμ.</w:t>
            </w:r>
          </w:p>
        </w:tc>
        <w:tc>
          <w:tcPr>
            <w:tcW w:w="1559" w:type="dxa"/>
            <w:vAlign w:val="center"/>
          </w:tcPr>
          <w:p w:rsidR="00A87E6B" w:rsidRPr="00E10F83" w:rsidRDefault="00A87E6B" w:rsidP="009D2CD3">
            <w:pPr>
              <w:pStyle w:val="BodyText"/>
              <w:spacing w:before="0"/>
              <w:jc w:val="center"/>
              <w:rPr>
                <w:rFonts w:cstheme="minorHAnsi"/>
                <w:color w:val="000000"/>
                <w:szCs w:val="20"/>
              </w:rPr>
            </w:pPr>
            <w:r w:rsidRPr="00E10F83">
              <w:rPr>
                <w:rFonts w:cstheme="minorHAnsi"/>
                <w:color w:val="000000"/>
                <w:szCs w:val="20"/>
              </w:rPr>
              <w:t>Ναι</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vAlign w:val="center"/>
          </w:tcPr>
          <w:p w:rsidR="00A87E6B" w:rsidRPr="00E10F83" w:rsidRDefault="00A87E6B" w:rsidP="009D2CD3">
            <w:pPr>
              <w:spacing w:before="0"/>
              <w:jc w:val="left"/>
              <w:rPr>
                <w:rFonts w:cstheme="minorHAnsi"/>
                <w:b/>
                <w:bCs/>
                <w:sz w:val="20"/>
                <w:szCs w:val="20"/>
              </w:rPr>
            </w:pPr>
            <w:r w:rsidRPr="00E10F83">
              <w:rPr>
                <w:rFonts w:cstheme="minorHAnsi"/>
                <w:b/>
                <w:bCs/>
                <w:sz w:val="20"/>
                <w:szCs w:val="20"/>
              </w:rPr>
              <w:t xml:space="preserve">Α16: Πλύντης Ντούζ , 2 τεμ. </w:t>
            </w:r>
          </w:p>
        </w:tc>
        <w:tc>
          <w:tcPr>
            <w:tcW w:w="1559" w:type="dxa"/>
            <w:vAlign w:val="center"/>
          </w:tcPr>
          <w:p w:rsidR="00A87E6B" w:rsidRPr="00E10F83" w:rsidRDefault="00A87E6B" w:rsidP="009D2CD3">
            <w:pPr>
              <w:pStyle w:val="BodyText"/>
              <w:spacing w:before="0"/>
              <w:jc w:val="center"/>
              <w:rPr>
                <w:rFonts w:cstheme="minorHAnsi"/>
                <w:color w:val="000000"/>
                <w:szCs w:val="20"/>
              </w:rPr>
            </w:pPr>
            <w:r w:rsidRPr="00E10F83">
              <w:rPr>
                <w:rFonts w:cstheme="minorHAnsi"/>
                <w:color w:val="000000"/>
                <w:szCs w:val="20"/>
              </w:rPr>
              <w:t>Ναι</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8500" w:type="dxa"/>
            <w:gridSpan w:val="3"/>
            <w:shd w:val="clear" w:color="auto" w:fill="FFE599" w:themeFill="accent4" w:themeFillTint="66"/>
            <w:vAlign w:val="center"/>
          </w:tcPr>
          <w:p w:rsidR="00A87E6B" w:rsidRPr="00E10F83" w:rsidRDefault="00A87E6B" w:rsidP="009D2CD3">
            <w:pPr>
              <w:pStyle w:val="BodyText"/>
              <w:numPr>
                <w:ilvl w:val="0"/>
                <w:numId w:val="32"/>
              </w:numPr>
              <w:suppressAutoHyphens/>
              <w:spacing w:before="0"/>
              <w:ind w:right="601"/>
              <w:jc w:val="left"/>
              <w:rPr>
                <w:rFonts w:cstheme="minorHAnsi"/>
                <w:b/>
                <w:color w:val="000000"/>
                <w:szCs w:val="20"/>
              </w:rPr>
            </w:pPr>
            <w:r w:rsidRPr="00E10F83">
              <w:rPr>
                <w:rFonts w:cstheme="minorHAnsi"/>
                <w:b/>
                <w:color w:val="000000"/>
                <w:szCs w:val="20"/>
              </w:rPr>
              <w:t>Γενικές Απαιτήσεις</w:t>
            </w:r>
          </w:p>
        </w:tc>
        <w:tc>
          <w:tcPr>
            <w:tcW w:w="1559" w:type="dxa"/>
            <w:shd w:val="clear" w:color="auto" w:fill="FFE599" w:themeFill="accent4" w:themeFillTint="66"/>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shd w:val="clear" w:color="auto" w:fill="FFE599" w:themeFill="accent4" w:themeFillTint="66"/>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vAlign w:val="center"/>
          </w:tcPr>
          <w:p w:rsidR="00A87E6B" w:rsidRPr="00E10F83" w:rsidRDefault="00A87E6B" w:rsidP="009D2CD3">
            <w:pPr>
              <w:pStyle w:val="BodyText"/>
              <w:spacing w:before="0"/>
              <w:jc w:val="left"/>
              <w:rPr>
                <w:rFonts w:cstheme="minorHAnsi"/>
                <w:color w:val="000000"/>
                <w:szCs w:val="20"/>
              </w:rPr>
            </w:pPr>
            <w:r w:rsidRPr="00E10F83">
              <w:rPr>
                <w:rFonts w:cstheme="minorHAnsi"/>
                <w:color w:val="000000"/>
                <w:szCs w:val="20"/>
              </w:rPr>
              <w:t xml:space="preserve">Ο κατασκευαστής των προσφερόμενων ειδών θα πρέπει να είναι πιστοποιημένος κατά </w:t>
            </w:r>
            <w:r w:rsidRPr="00E10F83">
              <w:rPr>
                <w:rFonts w:cstheme="minorHAnsi"/>
                <w:b/>
                <w:szCs w:val="20"/>
                <w:lang w:val="en-US"/>
              </w:rPr>
              <w:t>ISO</w:t>
            </w:r>
            <w:r w:rsidRPr="00E10F83">
              <w:rPr>
                <w:rFonts w:cstheme="minorHAnsi"/>
                <w:b/>
                <w:szCs w:val="20"/>
              </w:rPr>
              <w:t xml:space="preserve"> 9001:2015 </w:t>
            </w:r>
            <w:r w:rsidRPr="00E10F83">
              <w:rPr>
                <w:rFonts w:cstheme="minorHAnsi"/>
                <w:color w:val="000000"/>
                <w:szCs w:val="20"/>
              </w:rPr>
              <w:t>ή νεότερο/ισοδύναμο.</w:t>
            </w:r>
          </w:p>
          <w:p w:rsidR="00A87E6B" w:rsidRPr="00E10F83" w:rsidRDefault="00A87E6B" w:rsidP="009D2CD3">
            <w:pPr>
              <w:pStyle w:val="Default"/>
              <w:jc w:val="both"/>
              <w:rPr>
                <w:rFonts w:asciiTheme="minorHAnsi" w:hAnsiTheme="minorHAnsi" w:cstheme="minorHAnsi"/>
                <w:b/>
                <w:bCs/>
                <w:sz w:val="20"/>
                <w:szCs w:val="20"/>
              </w:rPr>
            </w:pPr>
            <w:r w:rsidRPr="00E10F83">
              <w:rPr>
                <w:rFonts w:asciiTheme="minorHAnsi" w:hAnsiTheme="minorHAnsi" w:cstheme="minorHAnsi"/>
                <w:b/>
                <w:sz w:val="20"/>
                <w:szCs w:val="20"/>
              </w:rPr>
              <w:t>Να προσκομισθεί το σχετικό πιστοποιητικό</w:t>
            </w:r>
          </w:p>
        </w:tc>
        <w:tc>
          <w:tcPr>
            <w:tcW w:w="1559" w:type="dxa"/>
            <w:vAlign w:val="center"/>
          </w:tcPr>
          <w:p w:rsidR="00A87E6B" w:rsidRPr="00E10F83" w:rsidRDefault="00A87E6B" w:rsidP="009D2CD3">
            <w:pPr>
              <w:pStyle w:val="BodyText"/>
              <w:spacing w:before="0"/>
              <w:jc w:val="center"/>
              <w:rPr>
                <w:rFonts w:cstheme="minorHAnsi"/>
                <w:color w:val="000000"/>
                <w:szCs w:val="20"/>
              </w:rPr>
            </w:pPr>
            <w:r w:rsidRPr="00E10F83">
              <w:rPr>
                <w:rFonts w:cstheme="minorHAnsi"/>
                <w:color w:val="000000"/>
                <w:szCs w:val="20"/>
              </w:rPr>
              <w:t>Ναι, να αναφερθεί</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vAlign w:val="center"/>
          </w:tcPr>
          <w:p w:rsidR="00A87E6B" w:rsidRPr="00E10F83" w:rsidRDefault="00A87E6B" w:rsidP="009D2CD3">
            <w:pPr>
              <w:pStyle w:val="BodyText"/>
              <w:spacing w:before="0"/>
              <w:jc w:val="left"/>
              <w:rPr>
                <w:rFonts w:cstheme="minorHAnsi"/>
                <w:color w:val="000000"/>
                <w:szCs w:val="20"/>
              </w:rPr>
            </w:pPr>
            <w:r w:rsidRPr="00E10F83">
              <w:rPr>
                <w:rFonts w:cstheme="minorHAnsi"/>
                <w:szCs w:val="20"/>
              </w:rPr>
              <w:t xml:space="preserve">Ο </w:t>
            </w:r>
            <w:r w:rsidRPr="00E10F83">
              <w:rPr>
                <w:rFonts w:cstheme="minorHAnsi"/>
                <w:b/>
                <w:bCs/>
                <w:szCs w:val="20"/>
              </w:rPr>
              <w:t>ανάδοχος οφείλει, εντός 10 ημερών από την υπογραφή της σύμβασης</w:t>
            </w:r>
            <w:r w:rsidRPr="00E10F83">
              <w:rPr>
                <w:rFonts w:cstheme="minorHAnsi"/>
                <w:szCs w:val="20"/>
              </w:rPr>
              <w:t>, να προσέλθει στους χώρους εφαρμογής της προμήθειας και να διαστασιολογήσει με ακρίβεια τον εξοπλισμό και να ελέγξει όλες τις συνδέσεις δικτύων αποχέτευσης-ύδρευσης, έτσι ώστε να μην προκύψουν καθυστερήσεις ή αστοχίες στη συνέχεια κατά την τοποθέτηση-εγκατάσταση των νέων πάγκων. Να σημειωθεί ότι για τις διαστάσεις των εργαστηριακών πάγκων, και συγκεκριμένα για το μήκος μπορεί να υπάρχει μια μικρή απόκλιση της τάξης των 5-10mm, από τις προαναφερόμενες στην τεχνική περιγραφή.</w:t>
            </w:r>
          </w:p>
        </w:tc>
        <w:tc>
          <w:tcPr>
            <w:tcW w:w="1559" w:type="dxa"/>
            <w:vAlign w:val="center"/>
          </w:tcPr>
          <w:p w:rsidR="00A87E6B" w:rsidRPr="00E10F83" w:rsidRDefault="00A87E6B" w:rsidP="009D2CD3">
            <w:pPr>
              <w:pStyle w:val="BodyText"/>
              <w:spacing w:before="0"/>
              <w:jc w:val="center"/>
              <w:rPr>
                <w:rFonts w:cstheme="minorHAnsi"/>
                <w:color w:val="000000"/>
                <w:szCs w:val="20"/>
              </w:rPr>
            </w:pPr>
            <w:r w:rsidRPr="00E10F83">
              <w:rPr>
                <w:rFonts w:cstheme="minorHAnsi"/>
                <w:color w:val="000000"/>
                <w:szCs w:val="20"/>
              </w:rPr>
              <w:t>Ναι</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vAlign w:val="center"/>
          </w:tcPr>
          <w:p w:rsidR="00A87E6B" w:rsidRPr="00E10F83" w:rsidRDefault="00A87E6B" w:rsidP="009D2CD3">
            <w:pPr>
              <w:pStyle w:val="BodyText"/>
              <w:spacing w:before="0"/>
              <w:jc w:val="left"/>
              <w:rPr>
                <w:rFonts w:cstheme="minorHAnsi"/>
                <w:color w:val="000000"/>
                <w:szCs w:val="20"/>
              </w:rPr>
            </w:pPr>
            <w:r w:rsidRPr="00E10F83">
              <w:rPr>
                <w:rFonts w:cstheme="minorHAnsi"/>
                <w:color w:val="000000"/>
                <w:szCs w:val="20"/>
              </w:rPr>
              <w:t>Ο ανάδοχος αναλαμβάνει να τοποθετήσει και να εγκαταστήσει τα είδη  και να τα παραδώσει σε πλήρη λειτουργία κατόπιν ελέγχου καλής λειτουργίας</w:t>
            </w:r>
          </w:p>
          <w:p w:rsidR="00A87E6B" w:rsidRPr="00E10F83" w:rsidRDefault="00A87E6B" w:rsidP="009D2CD3">
            <w:pPr>
              <w:pStyle w:val="BodyText"/>
              <w:spacing w:before="0"/>
              <w:jc w:val="left"/>
              <w:rPr>
                <w:rFonts w:cstheme="minorHAnsi"/>
                <w:szCs w:val="20"/>
              </w:rPr>
            </w:pPr>
            <w:r w:rsidRPr="00E10F83">
              <w:rPr>
                <w:rFonts w:cstheme="minorHAnsi"/>
                <w:szCs w:val="20"/>
              </w:rPr>
              <w:t xml:space="preserve">Τον ανάδοχο βαρύνουν τα έξοδα προμήθειας όλων των προαναφερόμενων υλικών και εξαρτημάτων, η μεταφορά, η συναρμο-λόγηση και η τοποθέτησή τους σε </w:t>
            </w:r>
            <w:r w:rsidRPr="00E10F83">
              <w:rPr>
                <w:rFonts w:cstheme="minorHAnsi"/>
                <w:b/>
                <w:bCs/>
                <w:szCs w:val="20"/>
              </w:rPr>
              <w:t xml:space="preserve">πλήρη και κανονική λειτουργία. </w:t>
            </w:r>
            <w:r w:rsidRPr="00E10F83">
              <w:rPr>
                <w:rFonts w:cstheme="minorHAnsi"/>
                <w:szCs w:val="20"/>
              </w:rPr>
              <w:t>Επίσης, περιλαμβάνεται η πιθανή χρήση ανυψωτικών μηχανημάτων, οποιαδήποτε άλλη εργασία ή υλικό απαιτηθεί για τη μεταφορά τους στους χώρους τοποθέτησης (αίθουσες) και τη σύνδεσή τους με τα δίκτυα ύδρευσης, αποχέτευσης και ηλεκτροδότησης. Τέλος, περιλαμβάνεται κάθε υλικό (πίνακας οργάνων, βάνες, σωλήνες) ή μικροϋλικό ή εργασία που δεν αναφέρεται ρητά και είναι απαραίτητα για τη πλήρη και κανονική λειτουργία των εργαστηριακών πάγκων.</w:t>
            </w:r>
          </w:p>
        </w:tc>
        <w:tc>
          <w:tcPr>
            <w:tcW w:w="1559" w:type="dxa"/>
            <w:vAlign w:val="center"/>
          </w:tcPr>
          <w:p w:rsidR="00A87E6B" w:rsidRPr="00E10F83" w:rsidRDefault="00A87E6B" w:rsidP="009D2CD3">
            <w:pPr>
              <w:pStyle w:val="BodyText"/>
              <w:spacing w:before="0"/>
              <w:jc w:val="center"/>
              <w:rPr>
                <w:rFonts w:cstheme="minorHAnsi"/>
                <w:color w:val="000000"/>
                <w:szCs w:val="20"/>
              </w:rPr>
            </w:pPr>
            <w:r w:rsidRPr="00E10F83">
              <w:rPr>
                <w:rFonts w:cstheme="minorHAnsi"/>
                <w:color w:val="000000"/>
                <w:szCs w:val="20"/>
              </w:rPr>
              <w:t>Ναι</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vAlign w:val="center"/>
          </w:tcPr>
          <w:p w:rsidR="00A87E6B" w:rsidRPr="00E10F83" w:rsidRDefault="00A87E6B" w:rsidP="009D2CD3">
            <w:pPr>
              <w:pStyle w:val="BodyText"/>
              <w:spacing w:before="0"/>
              <w:jc w:val="left"/>
              <w:rPr>
                <w:rFonts w:cstheme="minorHAnsi"/>
                <w:color w:val="000000"/>
                <w:szCs w:val="20"/>
              </w:rPr>
            </w:pPr>
            <w:r w:rsidRPr="00E10F83">
              <w:rPr>
                <w:rFonts w:cstheme="minorHAnsi"/>
                <w:color w:val="000000"/>
                <w:szCs w:val="20"/>
              </w:rPr>
              <w:t>Η εγκατάσταση θα πραγματοποιηθεί από τεχνικό προσωπικό εκπαιδευμένο / πιστοποιημένο από τον κατασκευαστή.</w:t>
            </w:r>
          </w:p>
          <w:p w:rsidR="00A87E6B" w:rsidRPr="00E10F83" w:rsidRDefault="00A87E6B" w:rsidP="009D2CD3">
            <w:pPr>
              <w:pStyle w:val="BodyText"/>
              <w:spacing w:before="0"/>
              <w:jc w:val="left"/>
              <w:rPr>
                <w:rFonts w:cstheme="minorHAnsi"/>
                <w:color w:val="000000"/>
                <w:szCs w:val="20"/>
              </w:rPr>
            </w:pPr>
            <w:r w:rsidRPr="00E10F83">
              <w:rPr>
                <w:rFonts w:cstheme="minorHAnsi"/>
                <w:color w:val="000000"/>
                <w:szCs w:val="20"/>
              </w:rPr>
              <w:t>Να προσκομισθούν βεβαιώσεις εκπαίδευσης/πιστοποίησης του κατασκευαστή</w:t>
            </w:r>
          </w:p>
        </w:tc>
        <w:tc>
          <w:tcPr>
            <w:tcW w:w="1559" w:type="dxa"/>
            <w:vAlign w:val="center"/>
          </w:tcPr>
          <w:p w:rsidR="00A87E6B" w:rsidRPr="00E10F83" w:rsidRDefault="00A87E6B" w:rsidP="009D2CD3">
            <w:pPr>
              <w:pStyle w:val="BodyText"/>
              <w:spacing w:before="0"/>
              <w:jc w:val="center"/>
              <w:rPr>
                <w:rFonts w:cstheme="minorHAnsi"/>
                <w:color w:val="000000"/>
                <w:szCs w:val="20"/>
              </w:rPr>
            </w:pPr>
            <w:r w:rsidRPr="00E10F83">
              <w:rPr>
                <w:rFonts w:cstheme="minorHAnsi"/>
                <w:color w:val="000000"/>
                <w:szCs w:val="20"/>
              </w:rPr>
              <w:t>Ναι, να αναφερθεί</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vAlign w:val="center"/>
          </w:tcPr>
          <w:p w:rsidR="00A87E6B" w:rsidRPr="00E10F83" w:rsidRDefault="00A87E6B" w:rsidP="009D2CD3">
            <w:pPr>
              <w:pStyle w:val="BodyText"/>
              <w:spacing w:before="0"/>
              <w:jc w:val="left"/>
              <w:rPr>
                <w:rFonts w:cstheme="minorHAnsi"/>
                <w:color w:val="000000"/>
                <w:szCs w:val="20"/>
              </w:rPr>
            </w:pPr>
            <w:r w:rsidRPr="00E10F83">
              <w:rPr>
                <w:rFonts w:cstheme="minorHAnsi"/>
                <w:szCs w:val="20"/>
              </w:rPr>
              <w:t>Οι χώροι τοποθέτησης μετά το πέρας των εργασιών θα παραδοθούν καθαροί με δαπάνες και ευθύνη καθώς και φροντίδα του προμηθευτή. Ακόμα ο ανάδοχος είναι υποχρεωμένος να αποκαταστήσει τυχόν ζημιές ή φθορές που μπορεί να έχουν προκληθεί στο κτήριο, καθώς και στις παρακείμενες εγκαταστάσεις.</w:t>
            </w:r>
          </w:p>
        </w:tc>
        <w:tc>
          <w:tcPr>
            <w:tcW w:w="1559" w:type="dxa"/>
            <w:vAlign w:val="center"/>
          </w:tcPr>
          <w:p w:rsidR="00A87E6B" w:rsidRPr="00E10F83" w:rsidRDefault="00A87E6B" w:rsidP="009D2CD3">
            <w:pPr>
              <w:pStyle w:val="BodyText"/>
              <w:spacing w:before="0"/>
              <w:jc w:val="center"/>
              <w:rPr>
                <w:rFonts w:cstheme="minorHAnsi"/>
                <w:color w:val="000000"/>
                <w:szCs w:val="20"/>
              </w:rPr>
            </w:pPr>
            <w:r w:rsidRPr="00E10F83">
              <w:rPr>
                <w:rFonts w:cstheme="minorHAnsi"/>
                <w:color w:val="000000"/>
                <w:szCs w:val="20"/>
              </w:rPr>
              <w:t>Ναι</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vAlign w:val="center"/>
          </w:tcPr>
          <w:p w:rsidR="00A87E6B" w:rsidRPr="00E10F83" w:rsidRDefault="00A87E6B" w:rsidP="009D2CD3">
            <w:pPr>
              <w:pStyle w:val="BodyText"/>
              <w:spacing w:before="0"/>
              <w:jc w:val="left"/>
              <w:rPr>
                <w:rFonts w:cstheme="minorHAnsi"/>
                <w:szCs w:val="20"/>
              </w:rPr>
            </w:pPr>
            <w:r w:rsidRPr="00E10F83">
              <w:rPr>
                <w:rFonts w:cstheme="minorHAnsi"/>
                <w:szCs w:val="20"/>
              </w:rPr>
              <w:t xml:space="preserve">Ο ανάδοχος να παρέχει εγγράφως εγγύηση καλής, ανθεκτικής και ασφαλούς εγκατάστασης και λειτουργίας των πάγκων και υδραυλικών συνδέσεων (ύδρευσης, αποχέτευσης),καθώς και των επιμέρους κατασκευαστικών υλικών και μηχανισμών, όπως μεντεσέδες, χειρολαβές, μηχανισμοί συρταριών, βρύσες, σιφώνια, επιφάνειες εργασίας, χρώμα μελαμίνης και μεταλλικών πλαισίων, στεγανοποιητικοί αρμοί, περιθώρια (σόκορα) PVC, υλικά συναρμολόγησης, μεταλλικά πλαίσια και άλλα, για </w:t>
            </w:r>
            <w:r w:rsidRPr="00E10F83">
              <w:rPr>
                <w:rFonts w:cstheme="minorHAnsi"/>
                <w:b/>
                <w:szCs w:val="20"/>
              </w:rPr>
              <w:t>τουλάχιστον δύο (2) έτη.</w:t>
            </w:r>
          </w:p>
        </w:tc>
        <w:tc>
          <w:tcPr>
            <w:tcW w:w="1559" w:type="dxa"/>
            <w:vAlign w:val="center"/>
          </w:tcPr>
          <w:p w:rsidR="00A87E6B" w:rsidRPr="00E10F83" w:rsidRDefault="00A87E6B" w:rsidP="009D2CD3">
            <w:pPr>
              <w:pStyle w:val="BodyText"/>
              <w:spacing w:before="0"/>
              <w:jc w:val="center"/>
              <w:rPr>
                <w:rFonts w:cstheme="minorHAnsi"/>
                <w:color w:val="000000"/>
                <w:szCs w:val="20"/>
              </w:rPr>
            </w:pPr>
            <w:r w:rsidRPr="00E10F83">
              <w:rPr>
                <w:rFonts w:cstheme="minorHAnsi"/>
                <w:color w:val="000000"/>
                <w:szCs w:val="20"/>
              </w:rPr>
              <w:t>Ναι, να αναφερθεί</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vAlign w:val="center"/>
          </w:tcPr>
          <w:p w:rsidR="00A87E6B" w:rsidRPr="00E10F83" w:rsidRDefault="00A87E6B" w:rsidP="009D2CD3">
            <w:pPr>
              <w:pStyle w:val="BodyText"/>
              <w:spacing w:before="0"/>
              <w:jc w:val="left"/>
              <w:rPr>
                <w:rFonts w:cstheme="minorHAnsi"/>
                <w:szCs w:val="20"/>
              </w:rPr>
            </w:pPr>
            <w:r w:rsidRPr="00E10F83">
              <w:rPr>
                <w:rFonts w:cstheme="minorHAnsi"/>
                <w:color w:val="000000"/>
                <w:szCs w:val="20"/>
              </w:rPr>
              <w:t>Χρόνος παράδοσης κατά μέγιστο 60 ημέρες</w:t>
            </w:r>
          </w:p>
        </w:tc>
        <w:tc>
          <w:tcPr>
            <w:tcW w:w="1559" w:type="dxa"/>
            <w:vAlign w:val="center"/>
          </w:tcPr>
          <w:p w:rsidR="00A87E6B" w:rsidRPr="00E10F83" w:rsidRDefault="00A87E6B" w:rsidP="009D2CD3">
            <w:pPr>
              <w:pStyle w:val="BodyText"/>
              <w:spacing w:before="0"/>
              <w:jc w:val="center"/>
              <w:rPr>
                <w:rFonts w:cstheme="minorHAnsi"/>
                <w:color w:val="000000"/>
                <w:szCs w:val="20"/>
              </w:rPr>
            </w:pPr>
            <w:r w:rsidRPr="00E10F83">
              <w:rPr>
                <w:rFonts w:cstheme="minorHAnsi"/>
                <w:color w:val="000000"/>
                <w:szCs w:val="20"/>
              </w:rPr>
              <w:t>Ναι, να αναφερθεί</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vAlign w:val="center"/>
          </w:tcPr>
          <w:p w:rsidR="00A87E6B" w:rsidRPr="00E10F83" w:rsidRDefault="00A87E6B" w:rsidP="009D2CD3">
            <w:pPr>
              <w:pStyle w:val="BodyText"/>
              <w:spacing w:before="0"/>
              <w:jc w:val="left"/>
              <w:rPr>
                <w:rFonts w:cstheme="minorHAnsi"/>
                <w:color w:val="000000"/>
                <w:szCs w:val="20"/>
              </w:rPr>
            </w:pPr>
            <w:r w:rsidRPr="00E10F83">
              <w:rPr>
                <w:rFonts w:cstheme="minorHAnsi"/>
                <w:szCs w:val="20"/>
              </w:rPr>
              <w:t xml:space="preserve">Ο ανάδοχος εγγυάται τη διάθεση ανταλλακτικών (π.χ. πόμολα κτλ) για </w:t>
            </w:r>
            <w:r w:rsidRPr="00E10F83">
              <w:rPr>
                <w:rFonts w:cstheme="minorHAnsi"/>
                <w:b/>
                <w:szCs w:val="20"/>
              </w:rPr>
              <w:t>τουλάχιστον δέκα (10) έτη.</w:t>
            </w:r>
          </w:p>
        </w:tc>
        <w:tc>
          <w:tcPr>
            <w:tcW w:w="1559" w:type="dxa"/>
            <w:vAlign w:val="center"/>
          </w:tcPr>
          <w:p w:rsidR="00A87E6B" w:rsidRPr="00E10F83" w:rsidRDefault="00A87E6B" w:rsidP="009D2CD3">
            <w:pPr>
              <w:pStyle w:val="BodyText"/>
              <w:spacing w:before="0"/>
              <w:jc w:val="center"/>
              <w:rPr>
                <w:rFonts w:cstheme="minorHAnsi"/>
                <w:color w:val="000000"/>
                <w:szCs w:val="20"/>
              </w:rPr>
            </w:pPr>
            <w:r w:rsidRPr="00E10F83">
              <w:rPr>
                <w:rFonts w:cstheme="minorHAnsi"/>
                <w:color w:val="000000"/>
                <w:szCs w:val="20"/>
              </w:rPr>
              <w:t>Ναι, να αναφερθεί</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vAlign w:val="center"/>
          </w:tcPr>
          <w:p w:rsidR="00A87E6B" w:rsidRPr="00E10F83" w:rsidRDefault="00A87E6B" w:rsidP="009D2CD3">
            <w:pPr>
              <w:pStyle w:val="BodyText"/>
              <w:spacing w:before="0"/>
              <w:jc w:val="left"/>
              <w:rPr>
                <w:rFonts w:cstheme="minorHAnsi"/>
                <w:color w:val="000000"/>
                <w:szCs w:val="20"/>
              </w:rPr>
            </w:pPr>
            <w:r w:rsidRPr="00E10F83">
              <w:rPr>
                <w:rFonts w:cstheme="minorHAnsi"/>
                <w:szCs w:val="20"/>
              </w:rPr>
              <w:t>Με το πέρας των εργασιών να παραδοθούν στην Επιτροπή παραλαβής τα έγγραφα των εγγυήσεων και των πιστοποιητικών κατασκευής των πάγκων καθώς και οδηγίες για την σωστή συντήρησή τους.</w:t>
            </w:r>
          </w:p>
        </w:tc>
        <w:tc>
          <w:tcPr>
            <w:tcW w:w="1559" w:type="dxa"/>
            <w:vAlign w:val="center"/>
          </w:tcPr>
          <w:p w:rsidR="00A87E6B" w:rsidRPr="00E10F83" w:rsidRDefault="00A87E6B" w:rsidP="009D2CD3">
            <w:pPr>
              <w:pStyle w:val="BodyText"/>
              <w:spacing w:before="0"/>
              <w:jc w:val="center"/>
              <w:rPr>
                <w:rFonts w:cstheme="minorHAnsi"/>
                <w:color w:val="000000"/>
                <w:szCs w:val="20"/>
              </w:rPr>
            </w:pPr>
            <w:r w:rsidRPr="00E10F83">
              <w:rPr>
                <w:rFonts w:cstheme="minorHAnsi"/>
                <w:color w:val="000000"/>
                <w:szCs w:val="20"/>
              </w:rPr>
              <w:t>Ναι</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vAlign w:val="center"/>
          </w:tcPr>
          <w:p w:rsidR="00A87E6B" w:rsidRPr="00E10F83" w:rsidRDefault="00A87E6B" w:rsidP="009D2CD3">
            <w:pPr>
              <w:pStyle w:val="BodyText"/>
              <w:spacing w:before="0"/>
              <w:jc w:val="left"/>
              <w:rPr>
                <w:rFonts w:cstheme="minorHAnsi"/>
                <w:color w:val="000000"/>
                <w:szCs w:val="20"/>
              </w:rPr>
            </w:pPr>
            <w:r w:rsidRPr="00E10F83">
              <w:rPr>
                <w:rFonts w:cstheme="minorHAnsi"/>
                <w:color w:val="000000"/>
                <w:szCs w:val="20"/>
              </w:rPr>
              <w:t>Όλα τα είδη θα συνοδεύονται από βεβαίωση ότι είναι καινούργια</w:t>
            </w:r>
          </w:p>
        </w:tc>
        <w:tc>
          <w:tcPr>
            <w:tcW w:w="1559" w:type="dxa"/>
            <w:vAlign w:val="center"/>
          </w:tcPr>
          <w:p w:rsidR="00A87E6B" w:rsidRPr="00E10F83" w:rsidRDefault="00A87E6B" w:rsidP="009D2CD3">
            <w:pPr>
              <w:pStyle w:val="BodyText"/>
              <w:spacing w:before="0"/>
              <w:jc w:val="center"/>
              <w:rPr>
                <w:rFonts w:cstheme="minorHAnsi"/>
                <w:color w:val="000000"/>
                <w:szCs w:val="20"/>
              </w:rPr>
            </w:pPr>
            <w:r w:rsidRPr="00E10F83">
              <w:rPr>
                <w:rFonts w:cstheme="minorHAnsi"/>
                <w:color w:val="000000"/>
                <w:szCs w:val="20"/>
              </w:rPr>
              <w:t>Ναι</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vAlign w:val="center"/>
          </w:tcPr>
          <w:p w:rsidR="00A87E6B" w:rsidRPr="00E10F83" w:rsidRDefault="00A87E6B" w:rsidP="009D2CD3">
            <w:pPr>
              <w:pStyle w:val="BodyText"/>
              <w:spacing w:before="0"/>
              <w:jc w:val="left"/>
              <w:rPr>
                <w:rFonts w:cstheme="minorHAnsi"/>
                <w:color w:val="000000"/>
                <w:szCs w:val="20"/>
              </w:rPr>
            </w:pPr>
            <w:r w:rsidRPr="00E10F83">
              <w:rPr>
                <w:rFonts w:cstheme="minorHAnsi"/>
                <w:color w:val="000000"/>
                <w:szCs w:val="20"/>
              </w:rPr>
              <w:t>Τον ανάδοχο βαρύνουν τα έξοδα μετακίνησης και διαμονής τεχνικών για την τοποθέτηση, εγκατάσταση και εκπαίδευση</w:t>
            </w:r>
          </w:p>
        </w:tc>
        <w:tc>
          <w:tcPr>
            <w:tcW w:w="1559" w:type="dxa"/>
            <w:vAlign w:val="center"/>
          </w:tcPr>
          <w:p w:rsidR="00A87E6B" w:rsidRPr="00E10F83" w:rsidRDefault="00A87E6B" w:rsidP="009D2CD3">
            <w:pPr>
              <w:pStyle w:val="BodyText"/>
              <w:spacing w:before="0"/>
              <w:jc w:val="center"/>
              <w:rPr>
                <w:rFonts w:cstheme="minorHAnsi"/>
                <w:color w:val="000000"/>
                <w:szCs w:val="20"/>
              </w:rPr>
            </w:pPr>
            <w:r w:rsidRPr="00E10F83">
              <w:rPr>
                <w:rFonts w:cstheme="minorHAnsi"/>
                <w:color w:val="000000"/>
                <w:szCs w:val="20"/>
              </w:rPr>
              <w:t>Ναι</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r w:rsidR="00A87E6B" w:rsidRPr="00E10F83" w:rsidTr="009D2CD3">
        <w:trPr>
          <w:jc w:val="center"/>
        </w:trPr>
        <w:tc>
          <w:tcPr>
            <w:tcW w:w="704" w:type="dxa"/>
            <w:vAlign w:val="center"/>
          </w:tcPr>
          <w:p w:rsidR="00A87E6B" w:rsidRPr="00E10F83" w:rsidRDefault="00A87E6B" w:rsidP="009D2CD3">
            <w:pPr>
              <w:pStyle w:val="BodyText"/>
              <w:numPr>
                <w:ilvl w:val="1"/>
                <w:numId w:val="32"/>
              </w:numPr>
              <w:suppressAutoHyphens/>
              <w:spacing w:before="0"/>
              <w:ind w:left="592" w:right="601"/>
              <w:jc w:val="left"/>
              <w:rPr>
                <w:rFonts w:cstheme="minorHAnsi"/>
                <w:b/>
                <w:color w:val="000000"/>
                <w:szCs w:val="20"/>
              </w:rPr>
            </w:pPr>
          </w:p>
        </w:tc>
        <w:tc>
          <w:tcPr>
            <w:tcW w:w="6237" w:type="dxa"/>
            <w:vAlign w:val="center"/>
          </w:tcPr>
          <w:p w:rsidR="00A87E6B" w:rsidRPr="00E10F83" w:rsidRDefault="00A87E6B" w:rsidP="009D2CD3">
            <w:pPr>
              <w:pStyle w:val="BodyText"/>
              <w:spacing w:before="0"/>
              <w:jc w:val="left"/>
              <w:rPr>
                <w:rFonts w:cstheme="minorHAnsi"/>
                <w:color w:val="000000"/>
                <w:szCs w:val="20"/>
              </w:rPr>
            </w:pPr>
            <w:r w:rsidRPr="00E10F83">
              <w:rPr>
                <w:rFonts w:cstheme="minorHAnsi"/>
                <w:color w:val="000000"/>
                <w:szCs w:val="20"/>
              </w:rPr>
              <w:t>Ο ανάδοχος δηλώνει γενική και πλήρη συμμόρφωση με όλους τους όρους της Διακήρυξης</w:t>
            </w:r>
          </w:p>
        </w:tc>
        <w:tc>
          <w:tcPr>
            <w:tcW w:w="1559" w:type="dxa"/>
            <w:vAlign w:val="center"/>
          </w:tcPr>
          <w:p w:rsidR="00A87E6B" w:rsidRPr="00E10F83" w:rsidRDefault="00A87E6B" w:rsidP="009D2CD3">
            <w:pPr>
              <w:pStyle w:val="BodyText"/>
              <w:spacing w:before="0"/>
              <w:jc w:val="center"/>
              <w:rPr>
                <w:rFonts w:cstheme="minorHAnsi"/>
                <w:color w:val="000000"/>
                <w:szCs w:val="20"/>
              </w:rPr>
            </w:pPr>
            <w:r w:rsidRPr="00E10F83">
              <w:rPr>
                <w:rFonts w:cstheme="minorHAnsi"/>
                <w:color w:val="000000"/>
                <w:szCs w:val="20"/>
              </w:rPr>
              <w:t>Ναι</w:t>
            </w: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c>
          <w:tcPr>
            <w:tcW w:w="1559" w:type="dxa"/>
            <w:vAlign w:val="center"/>
          </w:tcPr>
          <w:p w:rsidR="00A87E6B" w:rsidRPr="00E10F83" w:rsidRDefault="00A87E6B" w:rsidP="009D2CD3">
            <w:pPr>
              <w:pStyle w:val="BodyText"/>
              <w:spacing w:before="0"/>
              <w:ind w:left="42"/>
              <w:jc w:val="center"/>
              <w:rPr>
                <w:rFonts w:cstheme="minorHAnsi"/>
                <w:color w:val="000000"/>
                <w:szCs w:val="20"/>
              </w:rPr>
            </w:pPr>
          </w:p>
        </w:tc>
      </w:tr>
    </w:tbl>
    <w:p w:rsidR="00A87E6B" w:rsidRPr="00E10F83" w:rsidRDefault="00A87E6B" w:rsidP="00A87E6B">
      <w:pPr>
        <w:ind w:left="-567" w:right="-199"/>
      </w:pPr>
    </w:p>
    <w:p w:rsidR="00A87E6B" w:rsidRPr="00E10F83" w:rsidRDefault="00A87E6B" w:rsidP="00A87E6B">
      <w:pPr>
        <w:ind w:left="1440" w:firstLine="720"/>
      </w:pPr>
      <w:r w:rsidRPr="00E10F83">
        <w:t>Η προσφορά ισχύει για τέσσερεις (4) μήνες.</w:t>
      </w:r>
    </w:p>
    <w:p w:rsidR="00A87E6B" w:rsidRPr="00E10F83" w:rsidRDefault="00A87E6B" w:rsidP="00A87E6B">
      <w:pPr>
        <w:jc w:val="center"/>
        <w:rPr>
          <w:lang w:eastAsia="el-GR"/>
        </w:rPr>
      </w:pPr>
      <w:r w:rsidRPr="00E10F83">
        <w:rPr>
          <w:lang w:eastAsia="el-GR"/>
        </w:rPr>
        <w:t>Ημ/νία</w:t>
      </w:r>
    </w:p>
    <w:p w:rsidR="00A87E6B" w:rsidRPr="00E10F83" w:rsidRDefault="00A87E6B" w:rsidP="00A87E6B">
      <w:pPr>
        <w:jc w:val="center"/>
        <w:rPr>
          <w:lang w:eastAsia="el-GR"/>
        </w:rPr>
      </w:pPr>
    </w:p>
    <w:p w:rsidR="00A87E6B" w:rsidRPr="00E10F83" w:rsidRDefault="00A87E6B" w:rsidP="00A87E6B">
      <w:pPr>
        <w:jc w:val="center"/>
        <w:rPr>
          <w:lang w:eastAsia="el-GR"/>
        </w:rPr>
      </w:pPr>
      <w:r w:rsidRPr="00E10F83">
        <w:rPr>
          <w:lang w:eastAsia="el-GR"/>
        </w:rPr>
        <w:t>Υπογραφή</w:t>
      </w:r>
    </w:p>
    <w:p w:rsidR="00A87E6B" w:rsidRPr="00E10F83" w:rsidRDefault="00A87E6B" w:rsidP="00A87E6B"/>
    <w:p w:rsidR="00A87E6B" w:rsidRPr="00E10F83" w:rsidRDefault="00A87E6B" w:rsidP="00A87E6B">
      <w:pPr>
        <w:tabs>
          <w:tab w:val="left" w:pos="1032"/>
        </w:tabs>
        <w:rPr>
          <w:rFonts w:cstheme="minorHAnsi"/>
          <w:sz w:val="32"/>
          <w:szCs w:val="32"/>
        </w:rPr>
        <w:sectPr w:rsidR="00A87E6B" w:rsidRPr="00E10F83" w:rsidSect="00D24A28">
          <w:endnotePr>
            <w:numFmt w:val="decimal"/>
          </w:endnotePr>
          <w:pgSz w:w="11906" w:h="16838"/>
          <w:pgMar w:top="1440" w:right="1797" w:bottom="1440" w:left="1797" w:header="709" w:footer="709" w:gutter="0"/>
          <w:cols w:space="708"/>
          <w:docGrid w:linePitch="360"/>
        </w:sectPr>
      </w:pPr>
    </w:p>
    <w:p w:rsidR="00A87E6B" w:rsidRPr="00E10F83" w:rsidRDefault="00A87E6B" w:rsidP="00A87E6B">
      <w:pPr>
        <w:pStyle w:val="Heading1"/>
        <w:numPr>
          <w:ilvl w:val="0"/>
          <w:numId w:val="0"/>
        </w:numPr>
        <w:jc w:val="center"/>
        <w:rPr>
          <w:color w:val="FF0000"/>
          <w:sz w:val="28"/>
          <w:szCs w:val="28"/>
        </w:rPr>
      </w:pPr>
      <w:bookmarkStart w:id="2" w:name="_Toc57362995"/>
      <w:r w:rsidRPr="00E10F83">
        <w:rPr>
          <w:color w:val="FF0000"/>
          <w:sz w:val="28"/>
          <w:szCs w:val="28"/>
        </w:rPr>
        <w:lastRenderedPageBreak/>
        <w:t>ΠΑΡΑΡΤΗΜΑ  IΙ: ΥΠΟΔΕΙΓΜΑΤΑ</w:t>
      </w:r>
      <w:bookmarkEnd w:id="2"/>
    </w:p>
    <w:p w:rsidR="00A87E6B" w:rsidRPr="00E10F83" w:rsidRDefault="00A87E6B" w:rsidP="00A87E6B">
      <w:pPr>
        <w:jc w:val="center"/>
        <w:rPr>
          <w:rFonts w:ascii="Calibri" w:eastAsia="Times New Roman" w:hAnsi="Calibri" w:cs="Calibri"/>
          <w:b/>
          <w:bCs/>
        </w:rPr>
      </w:pPr>
    </w:p>
    <w:p w:rsidR="00A87E6B" w:rsidRPr="00E10F83" w:rsidRDefault="00A87E6B" w:rsidP="00A87E6B">
      <w:pPr>
        <w:spacing w:after="120"/>
        <w:jc w:val="center"/>
        <w:rPr>
          <w:rFonts w:ascii="Calibri" w:hAnsi="Calibri" w:cs="Calibri"/>
          <w:b/>
          <w:bCs/>
          <w:sz w:val="28"/>
          <w:szCs w:val="32"/>
        </w:rPr>
      </w:pPr>
      <w:r w:rsidRPr="00E10F83">
        <w:rPr>
          <w:rFonts w:ascii="Calibri" w:hAnsi="Calibri" w:cs="Calibri"/>
          <w:b/>
          <w:bCs/>
          <w:sz w:val="28"/>
          <w:szCs w:val="32"/>
        </w:rPr>
        <w:t>ΥΠΟΔΕΙΓΜΑ 1</w:t>
      </w:r>
    </w:p>
    <w:p w:rsidR="00A87E6B" w:rsidRPr="00E10F83" w:rsidRDefault="00A87E6B" w:rsidP="00A87E6B">
      <w:pPr>
        <w:pStyle w:val="Heading2"/>
        <w:numPr>
          <w:ilvl w:val="0"/>
          <w:numId w:val="0"/>
        </w:numPr>
        <w:spacing w:before="0"/>
        <w:ind w:left="540"/>
        <w:jc w:val="center"/>
        <w:rPr>
          <w:rFonts w:ascii="Calibri" w:hAnsi="Calibri" w:cs="Calibri"/>
          <w:bCs w:val="0"/>
          <w:sz w:val="28"/>
          <w:szCs w:val="32"/>
        </w:rPr>
      </w:pPr>
      <w:bookmarkStart w:id="3" w:name="_Toc57362996"/>
      <w:r w:rsidRPr="00E10F83">
        <w:rPr>
          <w:rFonts w:ascii="Calibri" w:hAnsi="Calibri" w:cs="Calibri"/>
          <w:bCs w:val="0"/>
          <w:sz w:val="28"/>
          <w:szCs w:val="32"/>
        </w:rPr>
        <w:t>ΑΙΤΗΣΗ ΣΥΜΜΕΤΟΧΗΣ</w:t>
      </w:r>
      <w:bookmarkEnd w:id="3"/>
    </w:p>
    <w:p w:rsidR="00A87E6B" w:rsidRPr="00E10F83" w:rsidRDefault="00A87E6B" w:rsidP="00A87E6B">
      <w:pPr>
        <w:rPr>
          <w:rFonts w:ascii="Calibri" w:hAnsi="Calibri" w:cs="Calibri"/>
        </w:rPr>
      </w:pPr>
    </w:p>
    <w:p w:rsidR="00A87E6B" w:rsidRPr="00E10F83" w:rsidRDefault="00A87E6B" w:rsidP="00A87E6B">
      <w:pPr>
        <w:tabs>
          <w:tab w:val="left" w:pos="1701"/>
        </w:tabs>
        <w:ind w:right="-340"/>
        <w:rPr>
          <w:rFonts w:cstheme="minorHAnsi"/>
          <w:b/>
          <w:bCs/>
          <w:i/>
        </w:rPr>
      </w:pPr>
      <w:r w:rsidRPr="00E10F83">
        <w:rPr>
          <w:rFonts w:cstheme="minorHAnsi"/>
          <w:bCs/>
          <w:i/>
        </w:rPr>
        <w:t>σε Συνοπτικό</w:t>
      </w:r>
      <w:r w:rsidRPr="00E10F83">
        <w:rPr>
          <w:rFonts w:cstheme="minorHAnsi"/>
          <w:i/>
        </w:rPr>
        <w:t xml:space="preserve"> Διαγωνισμό </w:t>
      </w:r>
      <w:r w:rsidRPr="00E10F83">
        <w:rPr>
          <w:rFonts w:cstheme="minorHAnsi"/>
          <w:bCs/>
          <w:i/>
        </w:rPr>
        <w:t xml:space="preserve">για </w:t>
      </w:r>
      <w:r w:rsidRPr="00E10F83">
        <w:rPr>
          <w:rFonts w:cstheme="minorHAnsi"/>
          <w:i/>
        </w:rPr>
        <w:t xml:space="preserve">την </w:t>
      </w:r>
      <w:r w:rsidRPr="00E10F83">
        <w:rPr>
          <w:rFonts w:cstheme="minorHAnsi"/>
          <w:bCs/>
          <w:i/>
        </w:rPr>
        <w:t>«</w:t>
      </w:r>
      <w:r w:rsidRPr="00E10F83">
        <w:rPr>
          <w:rFonts w:ascii="Calibri" w:hAnsi="Calibri" w:cs="Calibri"/>
          <w:b/>
          <w:bCs/>
          <w:i/>
        </w:rPr>
        <w:t>Προμήθεια και εγκατάσταση εξοπλισμού εργαστηριακών χώρων</w:t>
      </w:r>
      <w:r w:rsidRPr="00E10F83">
        <w:rPr>
          <w:rFonts w:cstheme="minorHAnsi"/>
          <w:bCs/>
          <w:i/>
        </w:rPr>
        <w:t>»</w:t>
      </w:r>
    </w:p>
    <w:p w:rsidR="00A87E6B" w:rsidRPr="00E10F83" w:rsidRDefault="00A87E6B" w:rsidP="00A87E6B">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A87E6B" w:rsidRPr="00E10F83" w:rsidTr="009D2CD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87E6B" w:rsidRPr="00E10F83" w:rsidRDefault="00A87E6B" w:rsidP="009D2CD3">
            <w:pPr>
              <w:spacing w:before="0"/>
              <w:rPr>
                <w:rFonts w:cstheme="minorHAnsi"/>
                <w:b/>
                <w:bCs/>
              </w:rPr>
            </w:pPr>
            <w:r w:rsidRPr="00E10F8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87E6B" w:rsidRPr="00E10F83" w:rsidRDefault="00A87E6B" w:rsidP="009D2CD3">
            <w:pPr>
              <w:spacing w:before="0"/>
              <w:rPr>
                <w:rFonts w:cstheme="minorHAnsi"/>
                <w:b/>
                <w:bCs/>
              </w:rPr>
            </w:pPr>
          </w:p>
        </w:tc>
      </w:tr>
      <w:tr w:rsidR="00A87E6B" w:rsidRPr="00E10F83" w:rsidTr="009D2CD3">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A87E6B" w:rsidRPr="00E10F83" w:rsidRDefault="00A87E6B" w:rsidP="009D2CD3">
            <w:pPr>
              <w:spacing w:before="0"/>
              <w:rPr>
                <w:rFonts w:cstheme="minorHAnsi"/>
                <w:b/>
                <w:bCs/>
              </w:rPr>
            </w:pPr>
            <w:r w:rsidRPr="00E10F83">
              <w:rPr>
                <w:rFonts w:cstheme="minorHAnsi"/>
                <w:b/>
                <w:bCs/>
              </w:rPr>
              <w:t>Στοιχεία  Οικονομικού Φορέα</w:t>
            </w:r>
          </w:p>
        </w:tc>
      </w:tr>
      <w:tr w:rsidR="00A87E6B" w:rsidRPr="00E10F83" w:rsidTr="009D2CD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87E6B" w:rsidRPr="00E10F83" w:rsidRDefault="00A87E6B" w:rsidP="009D2CD3">
            <w:pPr>
              <w:spacing w:before="0"/>
              <w:rPr>
                <w:rFonts w:cstheme="minorHAnsi"/>
                <w:b/>
              </w:rPr>
            </w:pPr>
            <w:r w:rsidRPr="00E10F8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87E6B" w:rsidRPr="00E10F83" w:rsidRDefault="00A87E6B" w:rsidP="009D2CD3">
            <w:pPr>
              <w:spacing w:before="0"/>
              <w:rPr>
                <w:rFonts w:cstheme="minorHAnsi"/>
                <w:b/>
                <w:bCs/>
              </w:rPr>
            </w:pPr>
          </w:p>
        </w:tc>
      </w:tr>
      <w:tr w:rsidR="00A87E6B" w:rsidRPr="00E10F83" w:rsidTr="009D2CD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87E6B" w:rsidRPr="00E10F83" w:rsidRDefault="00A87E6B" w:rsidP="009D2CD3">
            <w:pPr>
              <w:spacing w:before="0"/>
              <w:rPr>
                <w:rFonts w:cstheme="minorHAnsi"/>
                <w:b/>
                <w:bCs/>
              </w:rPr>
            </w:pPr>
            <w:r w:rsidRPr="00E10F83">
              <w:rPr>
                <w:rFonts w:cstheme="minorHAnsi"/>
                <w:b/>
                <w:bCs/>
              </w:rPr>
              <w:t>Α.Φ.Μ.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87E6B" w:rsidRPr="00E10F83" w:rsidRDefault="00A87E6B" w:rsidP="009D2CD3">
            <w:pPr>
              <w:spacing w:before="0"/>
              <w:rPr>
                <w:rFonts w:cstheme="minorHAnsi"/>
                <w:b/>
                <w:bCs/>
              </w:rPr>
            </w:pPr>
          </w:p>
        </w:tc>
      </w:tr>
      <w:tr w:rsidR="00A87E6B" w:rsidRPr="00E10F83" w:rsidTr="009D2CD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87E6B" w:rsidRPr="00E10F83" w:rsidRDefault="00A87E6B" w:rsidP="009D2CD3">
            <w:pPr>
              <w:spacing w:before="0"/>
              <w:rPr>
                <w:rFonts w:cstheme="minorHAnsi"/>
                <w:b/>
                <w:bCs/>
              </w:rPr>
            </w:pPr>
            <w:r w:rsidRPr="00E10F83">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87E6B" w:rsidRPr="00E10F83" w:rsidRDefault="00A87E6B" w:rsidP="009D2CD3">
            <w:pPr>
              <w:spacing w:before="0"/>
              <w:rPr>
                <w:rFonts w:cstheme="minorHAnsi"/>
                <w:b/>
                <w:bCs/>
              </w:rPr>
            </w:pPr>
          </w:p>
        </w:tc>
      </w:tr>
      <w:tr w:rsidR="00A87E6B" w:rsidRPr="00E10F83" w:rsidTr="009D2CD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87E6B" w:rsidRPr="00E10F83" w:rsidRDefault="00A87E6B" w:rsidP="009D2CD3">
            <w:pPr>
              <w:spacing w:before="0"/>
              <w:rPr>
                <w:rFonts w:cstheme="minorHAnsi"/>
                <w:b/>
                <w:bCs/>
              </w:rPr>
            </w:pPr>
            <w:r w:rsidRPr="00E10F8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A87E6B" w:rsidRPr="00E10F83" w:rsidRDefault="00A87E6B" w:rsidP="009D2CD3">
            <w:pPr>
              <w:spacing w:before="0"/>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A87E6B" w:rsidRPr="00E10F83" w:rsidRDefault="00A87E6B" w:rsidP="009D2CD3">
            <w:pPr>
              <w:spacing w:before="0"/>
              <w:rPr>
                <w:rFonts w:cstheme="minorHAnsi"/>
                <w:b/>
                <w:bCs/>
              </w:rPr>
            </w:pPr>
            <w:r w:rsidRPr="00E10F8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A87E6B" w:rsidRPr="00E10F83" w:rsidRDefault="00A87E6B" w:rsidP="009D2CD3">
            <w:pPr>
              <w:spacing w:before="0"/>
              <w:rPr>
                <w:rFonts w:cstheme="minorHAnsi"/>
                <w:b/>
                <w:bCs/>
              </w:rPr>
            </w:pPr>
          </w:p>
        </w:tc>
      </w:tr>
      <w:tr w:rsidR="00A87E6B" w:rsidRPr="00E10F83" w:rsidTr="009D2CD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87E6B" w:rsidRPr="00E10F83" w:rsidRDefault="00A87E6B" w:rsidP="009D2CD3">
            <w:pPr>
              <w:spacing w:before="0"/>
              <w:rPr>
                <w:rFonts w:cstheme="minorHAnsi"/>
                <w:b/>
                <w:bCs/>
              </w:rPr>
            </w:pPr>
            <w:r w:rsidRPr="00E10F8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87E6B" w:rsidRPr="00E10F83" w:rsidRDefault="00A87E6B" w:rsidP="009D2CD3">
            <w:pPr>
              <w:spacing w:before="0"/>
              <w:rPr>
                <w:rFonts w:cstheme="minorHAnsi"/>
                <w:b/>
                <w:bCs/>
              </w:rPr>
            </w:pPr>
          </w:p>
        </w:tc>
      </w:tr>
      <w:tr w:rsidR="00A87E6B" w:rsidRPr="00E10F83" w:rsidTr="009D2CD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87E6B" w:rsidRPr="00E10F83" w:rsidRDefault="00A87E6B" w:rsidP="009D2CD3">
            <w:pPr>
              <w:spacing w:before="0"/>
              <w:rPr>
                <w:rFonts w:cstheme="minorHAnsi"/>
                <w:b/>
                <w:bCs/>
              </w:rPr>
            </w:pPr>
            <w:r w:rsidRPr="00E10F83">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87E6B" w:rsidRPr="00E10F83" w:rsidRDefault="00A87E6B" w:rsidP="009D2CD3">
            <w:pPr>
              <w:spacing w:before="0"/>
              <w:rPr>
                <w:rFonts w:cstheme="minorHAnsi"/>
                <w:b/>
                <w:bCs/>
              </w:rPr>
            </w:pPr>
          </w:p>
        </w:tc>
      </w:tr>
    </w:tbl>
    <w:p w:rsidR="00A87E6B" w:rsidRPr="00E10F83" w:rsidRDefault="00A87E6B" w:rsidP="00A87E6B">
      <w:pPr>
        <w:tabs>
          <w:tab w:val="left" w:pos="142"/>
          <w:tab w:val="left" w:pos="284"/>
        </w:tabs>
        <w:spacing w:after="120"/>
        <w:rPr>
          <w:rFonts w:cstheme="minorHAnsi"/>
        </w:rPr>
      </w:pPr>
    </w:p>
    <w:p w:rsidR="00A87E6B" w:rsidRPr="00E10F83" w:rsidRDefault="00A87E6B" w:rsidP="00A87E6B">
      <w:pPr>
        <w:tabs>
          <w:tab w:val="left" w:pos="142"/>
          <w:tab w:val="left" w:pos="284"/>
        </w:tabs>
        <w:spacing w:after="120"/>
        <w:rPr>
          <w:rFonts w:cstheme="minorHAnsi"/>
          <w:bCs/>
        </w:rPr>
      </w:pPr>
      <w:r w:rsidRPr="00E10F83">
        <w:rPr>
          <w:rFonts w:cstheme="minorHAnsi"/>
        </w:rPr>
        <w:t xml:space="preserve">Με την παρούσα αίτηση, σας υποβάλλω φάκελο προσφοράς για τη συμμετοχή μου στον συνοπτικό διαγωνισμό με αρ. Πρωτ.……./……….2020 που προκήρυξε το Ινστιτούτο </w:t>
      </w:r>
      <w:r w:rsidRPr="00E10F83">
        <w:rPr>
          <w:rFonts w:ascii="Calibri" w:hAnsi="Calibri" w:cs="Calibri"/>
          <w:lang w:eastAsia="zh-CN"/>
        </w:rPr>
        <w:t xml:space="preserve">Μοριακής Βιολογίας και Βιοτεχνολογίας (ΙΜΒΒ) </w:t>
      </w:r>
      <w:r w:rsidRPr="00E10F83">
        <w:rPr>
          <w:rFonts w:cstheme="minorHAnsi"/>
        </w:rPr>
        <w:t>του Ιδρύματος Τεχνολογίας και Έρευνας για το έργο «</w:t>
      </w:r>
      <w:r w:rsidRPr="00E10F83">
        <w:rPr>
          <w:rFonts w:ascii="Calibri" w:hAnsi="Calibri" w:cs="Calibri"/>
          <w:b/>
          <w:bCs/>
          <w:i/>
        </w:rPr>
        <w:t>Προμήθεια και εγκατάσταση εξοπλισμού εργαστηριακών χώρων</w:t>
      </w:r>
      <w:r w:rsidRPr="00E10F83">
        <w:rPr>
          <w:rFonts w:cstheme="minorHAnsi"/>
        </w:rPr>
        <w:t>».</w:t>
      </w:r>
    </w:p>
    <w:p w:rsidR="00A87E6B" w:rsidRPr="00E10F83" w:rsidRDefault="00A87E6B" w:rsidP="00A87E6B">
      <w:pPr>
        <w:tabs>
          <w:tab w:val="left" w:pos="142"/>
          <w:tab w:val="left" w:pos="284"/>
        </w:tabs>
        <w:spacing w:after="120"/>
        <w:jc w:val="center"/>
        <w:rPr>
          <w:rFonts w:cstheme="minorHAnsi"/>
        </w:rPr>
      </w:pPr>
    </w:p>
    <w:p w:rsidR="00A87E6B" w:rsidRPr="00E10F83" w:rsidRDefault="00A87E6B" w:rsidP="00A87E6B">
      <w:pPr>
        <w:tabs>
          <w:tab w:val="left" w:pos="142"/>
          <w:tab w:val="left" w:pos="284"/>
        </w:tabs>
        <w:spacing w:after="120"/>
        <w:jc w:val="center"/>
        <w:rPr>
          <w:rFonts w:cstheme="minorHAnsi"/>
        </w:rPr>
      </w:pPr>
      <w:r w:rsidRPr="00E10F83">
        <w:rPr>
          <w:rFonts w:cstheme="minorHAnsi"/>
        </w:rPr>
        <w:t>Ο/Η</w:t>
      </w:r>
    </w:p>
    <w:p w:rsidR="00A87E6B" w:rsidRPr="00E10F83" w:rsidRDefault="00A87E6B" w:rsidP="00A87E6B">
      <w:pPr>
        <w:tabs>
          <w:tab w:val="left" w:pos="142"/>
          <w:tab w:val="left" w:pos="284"/>
        </w:tabs>
        <w:spacing w:after="120"/>
        <w:jc w:val="center"/>
        <w:rPr>
          <w:rFonts w:cstheme="minorHAnsi"/>
        </w:rPr>
      </w:pPr>
    </w:p>
    <w:p w:rsidR="00A87E6B" w:rsidRPr="00E10F83" w:rsidRDefault="00A87E6B" w:rsidP="00A87E6B">
      <w:pPr>
        <w:tabs>
          <w:tab w:val="left" w:pos="142"/>
          <w:tab w:val="left" w:pos="284"/>
        </w:tabs>
        <w:spacing w:after="120"/>
        <w:jc w:val="center"/>
        <w:rPr>
          <w:rFonts w:cstheme="minorHAnsi"/>
        </w:rPr>
      </w:pPr>
      <w:r w:rsidRPr="00E10F83">
        <w:rPr>
          <w:rFonts w:cstheme="minorHAnsi"/>
        </w:rPr>
        <w:t>αιτών/ούσα</w:t>
      </w:r>
    </w:p>
    <w:p w:rsidR="00A87E6B" w:rsidRPr="00E10F83" w:rsidRDefault="00A87E6B" w:rsidP="00A87E6B">
      <w:pPr>
        <w:tabs>
          <w:tab w:val="left" w:pos="142"/>
          <w:tab w:val="left" w:pos="284"/>
        </w:tabs>
        <w:spacing w:after="120" w:line="360" w:lineRule="auto"/>
        <w:rPr>
          <w:rFonts w:ascii="Calibri" w:hAnsi="Calibri" w:cs="Calibri"/>
        </w:rPr>
        <w:sectPr w:rsidR="00A87E6B" w:rsidRPr="00E10F83" w:rsidSect="00D24A28">
          <w:endnotePr>
            <w:numFmt w:val="decimal"/>
          </w:endnotePr>
          <w:pgSz w:w="11906" w:h="16838"/>
          <w:pgMar w:top="1440" w:right="1797" w:bottom="1440" w:left="1797" w:header="709" w:footer="709" w:gutter="0"/>
          <w:cols w:space="708"/>
          <w:docGrid w:linePitch="360"/>
        </w:sectPr>
      </w:pPr>
    </w:p>
    <w:p w:rsidR="00A87E6B" w:rsidRPr="00E10F83" w:rsidRDefault="00A87E6B" w:rsidP="00A87E6B">
      <w:pPr>
        <w:spacing w:after="120"/>
        <w:jc w:val="center"/>
        <w:rPr>
          <w:rFonts w:ascii="Calibri" w:hAnsi="Calibri" w:cs="Calibri"/>
          <w:b/>
          <w:bCs/>
          <w:sz w:val="28"/>
          <w:szCs w:val="32"/>
        </w:rPr>
      </w:pPr>
      <w:r w:rsidRPr="00E10F83">
        <w:rPr>
          <w:rFonts w:ascii="Calibri" w:hAnsi="Calibri" w:cs="Calibri"/>
          <w:b/>
          <w:bCs/>
          <w:sz w:val="28"/>
          <w:szCs w:val="32"/>
        </w:rPr>
        <w:lastRenderedPageBreak/>
        <w:t>ΥΠΟΔΕΙΓΜΑ 2</w:t>
      </w:r>
    </w:p>
    <w:p w:rsidR="00A87E6B" w:rsidRPr="00E10F83" w:rsidRDefault="00A87E6B" w:rsidP="00A87E6B">
      <w:pPr>
        <w:jc w:val="center"/>
      </w:pPr>
    </w:p>
    <w:p w:rsidR="00A87E6B" w:rsidRDefault="00A87E6B" w:rsidP="00A87E6B">
      <w:pPr>
        <w:pStyle w:val="Heading2"/>
        <w:numPr>
          <w:ilvl w:val="0"/>
          <w:numId w:val="0"/>
        </w:numPr>
        <w:spacing w:before="0"/>
        <w:ind w:left="540"/>
        <w:jc w:val="center"/>
        <w:rPr>
          <w:rFonts w:ascii="Calibri" w:hAnsi="Calibri" w:cs="Calibri"/>
          <w:bCs w:val="0"/>
          <w:sz w:val="28"/>
          <w:szCs w:val="32"/>
        </w:rPr>
      </w:pPr>
      <w:bookmarkStart w:id="4" w:name="_Toc57362997"/>
      <w:r w:rsidRPr="00E10F83">
        <w:rPr>
          <w:rFonts w:ascii="Calibri" w:hAnsi="Calibri" w:cs="Calibri"/>
          <w:bCs w:val="0"/>
          <w:sz w:val="28"/>
          <w:szCs w:val="32"/>
        </w:rPr>
        <w:t xml:space="preserve">ΠΙΝΑΚΑΣ των ΔΥΟ (2) ΚΥΡΙΟΤΕΡΩΝ ΑΝΤΙΣΤΟΙΧΩΝ ΥΛΟΠΟΙΗΜΕΝΩΝ ΕΡΓΩΝ </w:t>
      </w:r>
    </w:p>
    <w:p w:rsidR="00A87E6B" w:rsidRPr="00B521F0" w:rsidRDefault="00A87E6B" w:rsidP="00A87E6B">
      <w:pPr>
        <w:jc w:val="center"/>
        <w:rPr>
          <w:b/>
          <w:sz w:val="28"/>
        </w:rPr>
      </w:pPr>
      <w:r w:rsidRPr="00B521F0">
        <w:rPr>
          <w:b/>
          <w:sz w:val="28"/>
        </w:rPr>
        <w:t>της ……(επωνυμία προσφέροντα)…</w:t>
      </w:r>
      <w:bookmarkEnd w:id="4"/>
    </w:p>
    <w:p w:rsidR="00A87E6B" w:rsidRPr="00E10F83" w:rsidRDefault="00A87E6B" w:rsidP="00A87E6B">
      <w:pPr>
        <w:jc w:val="center"/>
        <w:rPr>
          <w:b/>
          <w:sz w:val="24"/>
        </w:rPr>
      </w:pPr>
    </w:p>
    <w:tbl>
      <w:tblPr>
        <w:tblStyle w:val="TableGrid"/>
        <w:tblW w:w="15508" w:type="dxa"/>
        <w:jc w:val="center"/>
        <w:tblLook w:val="04A0" w:firstRow="1" w:lastRow="0" w:firstColumn="1" w:lastColumn="0" w:noHBand="0" w:noVBand="1"/>
      </w:tblPr>
      <w:tblGrid>
        <w:gridCol w:w="704"/>
        <w:gridCol w:w="4253"/>
        <w:gridCol w:w="1660"/>
        <w:gridCol w:w="5569"/>
        <w:gridCol w:w="1661"/>
        <w:gridCol w:w="1661"/>
      </w:tblGrid>
      <w:tr w:rsidR="00A87E6B" w:rsidRPr="00E10F83" w:rsidTr="009D2CD3">
        <w:trPr>
          <w:jc w:val="center"/>
        </w:trPr>
        <w:tc>
          <w:tcPr>
            <w:tcW w:w="704" w:type="dxa"/>
            <w:vAlign w:val="center"/>
          </w:tcPr>
          <w:p w:rsidR="00A87E6B" w:rsidRPr="00E10F83" w:rsidRDefault="00A87E6B" w:rsidP="009D2CD3">
            <w:pPr>
              <w:jc w:val="center"/>
              <w:rPr>
                <w:b/>
                <w:sz w:val="24"/>
              </w:rPr>
            </w:pPr>
            <w:r w:rsidRPr="00E10F83">
              <w:rPr>
                <w:b/>
                <w:sz w:val="24"/>
              </w:rPr>
              <w:t>α/α</w:t>
            </w:r>
          </w:p>
        </w:tc>
        <w:tc>
          <w:tcPr>
            <w:tcW w:w="4253" w:type="dxa"/>
            <w:vAlign w:val="center"/>
          </w:tcPr>
          <w:p w:rsidR="00A87E6B" w:rsidRPr="00E10F83" w:rsidRDefault="00A87E6B" w:rsidP="009D2CD3">
            <w:pPr>
              <w:jc w:val="center"/>
              <w:rPr>
                <w:b/>
                <w:sz w:val="24"/>
              </w:rPr>
            </w:pPr>
            <w:r w:rsidRPr="00E10F83">
              <w:rPr>
                <w:b/>
                <w:sz w:val="24"/>
              </w:rPr>
              <w:t>κύριος του έργου (αγοραστής)</w:t>
            </w:r>
          </w:p>
        </w:tc>
        <w:tc>
          <w:tcPr>
            <w:tcW w:w="1660" w:type="dxa"/>
            <w:vAlign w:val="center"/>
          </w:tcPr>
          <w:p w:rsidR="00A87E6B" w:rsidRPr="00E10F83" w:rsidRDefault="00A87E6B" w:rsidP="009D2CD3">
            <w:pPr>
              <w:jc w:val="center"/>
              <w:rPr>
                <w:b/>
                <w:sz w:val="24"/>
              </w:rPr>
            </w:pPr>
            <w:r w:rsidRPr="00E10F83">
              <w:rPr>
                <w:b/>
                <w:sz w:val="24"/>
              </w:rPr>
              <w:t>έτος εκτέλεσης</w:t>
            </w:r>
          </w:p>
        </w:tc>
        <w:tc>
          <w:tcPr>
            <w:tcW w:w="5569" w:type="dxa"/>
            <w:vAlign w:val="center"/>
          </w:tcPr>
          <w:p w:rsidR="00A87E6B" w:rsidRPr="00E10F83" w:rsidRDefault="00A87E6B" w:rsidP="009D2CD3">
            <w:pPr>
              <w:jc w:val="center"/>
              <w:rPr>
                <w:b/>
                <w:sz w:val="24"/>
              </w:rPr>
            </w:pPr>
            <w:r w:rsidRPr="00E10F83">
              <w:rPr>
                <w:b/>
                <w:sz w:val="24"/>
              </w:rPr>
              <w:t>Αντικείμενο σύμβασης</w:t>
            </w:r>
          </w:p>
        </w:tc>
        <w:tc>
          <w:tcPr>
            <w:tcW w:w="1661" w:type="dxa"/>
            <w:vAlign w:val="center"/>
          </w:tcPr>
          <w:p w:rsidR="00A87E6B" w:rsidRPr="00E10F83" w:rsidRDefault="00A87E6B" w:rsidP="009D2CD3">
            <w:pPr>
              <w:jc w:val="center"/>
              <w:rPr>
                <w:b/>
                <w:sz w:val="24"/>
              </w:rPr>
            </w:pPr>
            <w:r w:rsidRPr="00E10F83">
              <w:rPr>
                <w:b/>
                <w:sz w:val="24"/>
              </w:rPr>
              <w:t>Αξία σύμβασης</w:t>
            </w:r>
          </w:p>
        </w:tc>
        <w:tc>
          <w:tcPr>
            <w:tcW w:w="1661" w:type="dxa"/>
          </w:tcPr>
          <w:p w:rsidR="00A87E6B" w:rsidRPr="00E10F83" w:rsidRDefault="00A87E6B" w:rsidP="009D2CD3">
            <w:pPr>
              <w:jc w:val="center"/>
              <w:rPr>
                <w:b/>
                <w:sz w:val="24"/>
              </w:rPr>
            </w:pPr>
            <w:r w:rsidRPr="00E10F83">
              <w:rPr>
                <w:b/>
                <w:sz w:val="24"/>
              </w:rPr>
              <w:t>Συνημμένο Αποδεικτικό</w:t>
            </w:r>
          </w:p>
        </w:tc>
      </w:tr>
      <w:tr w:rsidR="00A87E6B" w:rsidRPr="00E10F83" w:rsidTr="009D2CD3">
        <w:trPr>
          <w:jc w:val="center"/>
        </w:trPr>
        <w:tc>
          <w:tcPr>
            <w:tcW w:w="704" w:type="dxa"/>
          </w:tcPr>
          <w:p w:rsidR="00A87E6B" w:rsidRPr="00E10F83" w:rsidRDefault="00A87E6B" w:rsidP="009D2CD3">
            <w:pPr>
              <w:rPr>
                <w:sz w:val="24"/>
              </w:rPr>
            </w:pPr>
            <w:r w:rsidRPr="00E10F83">
              <w:rPr>
                <w:sz w:val="24"/>
              </w:rPr>
              <w:t>1</w:t>
            </w:r>
          </w:p>
        </w:tc>
        <w:tc>
          <w:tcPr>
            <w:tcW w:w="4253" w:type="dxa"/>
          </w:tcPr>
          <w:p w:rsidR="00A87E6B" w:rsidRPr="00E10F83" w:rsidRDefault="00A87E6B" w:rsidP="009D2CD3">
            <w:pPr>
              <w:rPr>
                <w:sz w:val="24"/>
              </w:rPr>
            </w:pPr>
          </w:p>
        </w:tc>
        <w:tc>
          <w:tcPr>
            <w:tcW w:w="1660" w:type="dxa"/>
          </w:tcPr>
          <w:p w:rsidR="00A87E6B" w:rsidRPr="00E10F83" w:rsidRDefault="00A87E6B" w:rsidP="009D2CD3">
            <w:pPr>
              <w:rPr>
                <w:sz w:val="24"/>
              </w:rPr>
            </w:pPr>
          </w:p>
        </w:tc>
        <w:tc>
          <w:tcPr>
            <w:tcW w:w="5569" w:type="dxa"/>
          </w:tcPr>
          <w:p w:rsidR="00A87E6B" w:rsidRPr="00E10F83" w:rsidRDefault="00A87E6B" w:rsidP="009D2CD3">
            <w:pPr>
              <w:rPr>
                <w:sz w:val="24"/>
              </w:rPr>
            </w:pPr>
          </w:p>
        </w:tc>
        <w:tc>
          <w:tcPr>
            <w:tcW w:w="1661" w:type="dxa"/>
          </w:tcPr>
          <w:p w:rsidR="00A87E6B" w:rsidRPr="00E10F83" w:rsidRDefault="00A87E6B" w:rsidP="009D2CD3">
            <w:pPr>
              <w:rPr>
                <w:sz w:val="24"/>
              </w:rPr>
            </w:pPr>
          </w:p>
        </w:tc>
        <w:tc>
          <w:tcPr>
            <w:tcW w:w="1661" w:type="dxa"/>
          </w:tcPr>
          <w:p w:rsidR="00A87E6B" w:rsidRPr="00E10F83" w:rsidRDefault="00A87E6B" w:rsidP="009D2CD3">
            <w:pPr>
              <w:rPr>
                <w:sz w:val="24"/>
              </w:rPr>
            </w:pPr>
          </w:p>
        </w:tc>
      </w:tr>
      <w:tr w:rsidR="00A87E6B" w:rsidRPr="00E10F83" w:rsidTr="009D2CD3">
        <w:trPr>
          <w:jc w:val="center"/>
        </w:trPr>
        <w:tc>
          <w:tcPr>
            <w:tcW w:w="704" w:type="dxa"/>
          </w:tcPr>
          <w:p w:rsidR="00A87E6B" w:rsidRPr="00E10F83" w:rsidRDefault="00A87E6B" w:rsidP="009D2CD3">
            <w:pPr>
              <w:rPr>
                <w:sz w:val="24"/>
              </w:rPr>
            </w:pPr>
            <w:r w:rsidRPr="00E10F83">
              <w:rPr>
                <w:sz w:val="24"/>
              </w:rPr>
              <w:t>2</w:t>
            </w:r>
          </w:p>
        </w:tc>
        <w:tc>
          <w:tcPr>
            <w:tcW w:w="4253" w:type="dxa"/>
          </w:tcPr>
          <w:p w:rsidR="00A87E6B" w:rsidRPr="00E10F83" w:rsidRDefault="00A87E6B" w:rsidP="009D2CD3">
            <w:pPr>
              <w:rPr>
                <w:sz w:val="24"/>
              </w:rPr>
            </w:pPr>
          </w:p>
        </w:tc>
        <w:tc>
          <w:tcPr>
            <w:tcW w:w="1660" w:type="dxa"/>
          </w:tcPr>
          <w:p w:rsidR="00A87E6B" w:rsidRPr="00E10F83" w:rsidRDefault="00A87E6B" w:rsidP="009D2CD3">
            <w:pPr>
              <w:rPr>
                <w:sz w:val="24"/>
              </w:rPr>
            </w:pPr>
          </w:p>
        </w:tc>
        <w:tc>
          <w:tcPr>
            <w:tcW w:w="5569" w:type="dxa"/>
          </w:tcPr>
          <w:p w:rsidR="00A87E6B" w:rsidRPr="00E10F83" w:rsidRDefault="00A87E6B" w:rsidP="009D2CD3">
            <w:pPr>
              <w:rPr>
                <w:sz w:val="24"/>
              </w:rPr>
            </w:pPr>
          </w:p>
        </w:tc>
        <w:tc>
          <w:tcPr>
            <w:tcW w:w="1661" w:type="dxa"/>
          </w:tcPr>
          <w:p w:rsidR="00A87E6B" w:rsidRPr="00E10F83" w:rsidRDefault="00A87E6B" w:rsidP="009D2CD3">
            <w:pPr>
              <w:rPr>
                <w:sz w:val="24"/>
              </w:rPr>
            </w:pPr>
          </w:p>
        </w:tc>
        <w:tc>
          <w:tcPr>
            <w:tcW w:w="1661" w:type="dxa"/>
          </w:tcPr>
          <w:p w:rsidR="00A87E6B" w:rsidRPr="00E10F83" w:rsidRDefault="00A87E6B" w:rsidP="009D2CD3">
            <w:pPr>
              <w:rPr>
                <w:sz w:val="24"/>
              </w:rPr>
            </w:pPr>
          </w:p>
        </w:tc>
      </w:tr>
    </w:tbl>
    <w:p w:rsidR="00A87E6B" w:rsidRPr="00E10F83" w:rsidRDefault="00A87E6B" w:rsidP="00A87E6B"/>
    <w:p w:rsidR="00A87E6B" w:rsidRPr="00E10F83" w:rsidRDefault="00A87E6B" w:rsidP="00A87E6B">
      <w:pPr>
        <w:overflowPunct w:val="0"/>
        <w:autoSpaceDE w:val="0"/>
        <w:autoSpaceDN w:val="0"/>
        <w:adjustRightInd w:val="0"/>
        <w:spacing w:line="300" w:lineRule="atLeast"/>
        <w:textAlignment w:val="baseline"/>
        <w:rPr>
          <w:iCs/>
        </w:rPr>
      </w:pPr>
      <w:r w:rsidRPr="00E10F83">
        <w:rPr>
          <w:iCs/>
        </w:rPr>
        <w:t>Σημ. : Συμπληρώνεται ο ελάχιστος αριθμός έργων που ζητούνται στο άρθρο 6.3.Γ</w:t>
      </w:r>
    </w:p>
    <w:p w:rsidR="00A87E6B" w:rsidRPr="00E10F83" w:rsidRDefault="00A87E6B" w:rsidP="00A87E6B"/>
    <w:p w:rsidR="00A87E6B" w:rsidRPr="00E10F83" w:rsidRDefault="00A87E6B" w:rsidP="00A87E6B">
      <w:pPr>
        <w:spacing w:after="120"/>
        <w:jc w:val="center"/>
        <w:rPr>
          <w:rFonts w:ascii="Calibri" w:hAnsi="Calibri" w:cs="Calibri"/>
          <w:b/>
          <w:bCs/>
          <w:sz w:val="28"/>
          <w:szCs w:val="32"/>
        </w:rPr>
        <w:sectPr w:rsidR="00A87E6B" w:rsidRPr="00E10F83" w:rsidSect="00A5134F">
          <w:endnotePr>
            <w:numFmt w:val="decimal"/>
          </w:endnotePr>
          <w:pgSz w:w="16838" w:h="11906" w:orient="landscape"/>
          <w:pgMar w:top="1797" w:right="1440" w:bottom="1797" w:left="1440" w:header="709" w:footer="709" w:gutter="0"/>
          <w:cols w:space="708"/>
          <w:docGrid w:linePitch="360"/>
        </w:sectPr>
      </w:pPr>
    </w:p>
    <w:p w:rsidR="00A87E6B" w:rsidRPr="00E10F83" w:rsidRDefault="00A87E6B" w:rsidP="00A87E6B">
      <w:pPr>
        <w:spacing w:after="120"/>
        <w:ind w:left="-709"/>
        <w:jc w:val="center"/>
        <w:rPr>
          <w:rFonts w:ascii="Calibri" w:hAnsi="Calibri" w:cs="Calibri"/>
          <w:b/>
          <w:bCs/>
          <w:sz w:val="28"/>
          <w:szCs w:val="32"/>
        </w:rPr>
      </w:pPr>
      <w:r w:rsidRPr="00E10F83">
        <w:rPr>
          <w:rFonts w:ascii="Calibri" w:hAnsi="Calibri" w:cs="Calibri"/>
          <w:b/>
          <w:bCs/>
          <w:sz w:val="28"/>
          <w:szCs w:val="32"/>
        </w:rPr>
        <w:lastRenderedPageBreak/>
        <w:t>ΥΠΟΔΕΙΓΜΑ 3</w:t>
      </w:r>
    </w:p>
    <w:p w:rsidR="00A87E6B" w:rsidRPr="00E10F83" w:rsidRDefault="00A87E6B" w:rsidP="00A87E6B">
      <w:pPr>
        <w:spacing w:after="120"/>
        <w:ind w:left="-709"/>
        <w:jc w:val="center"/>
        <w:rPr>
          <w:rFonts w:ascii="Calibri" w:hAnsi="Calibri" w:cs="Calibri"/>
          <w:b/>
          <w:bCs/>
          <w:sz w:val="28"/>
          <w:szCs w:val="32"/>
        </w:rPr>
      </w:pPr>
    </w:p>
    <w:p w:rsidR="00A87E6B" w:rsidRPr="00E10F83" w:rsidRDefault="00A87E6B" w:rsidP="00A87E6B">
      <w:pPr>
        <w:pStyle w:val="Heading2"/>
        <w:numPr>
          <w:ilvl w:val="0"/>
          <w:numId w:val="0"/>
        </w:numPr>
        <w:spacing w:before="0"/>
        <w:ind w:left="-709"/>
        <w:jc w:val="center"/>
        <w:rPr>
          <w:rFonts w:ascii="Calibri" w:hAnsi="Calibri" w:cs="Calibri"/>
          <w:bCs w:val="0"/>
          <w:sz w:val="28"/>
          <w:szCs w:val="32"/>
        </w:rPr>
      </w:pPr>
      <w:bookmarkStart w:id="5" w:name="_Toc57362998"/>
      <w:r w:rsidRPr="00E10F83">
        <w:rPr>
          <w:rFonts w:ascii="Calibri" w:hAnsi="Calibri" w:cs="Calibri"/>
          <w:bCs w:val="0"/>
          <w:sz w:val="28"/>
          <w:szCs w:val="32"/>
        </w:rPr>
        <w:t>ΕΝΤΥΠΟ ΟΙΚΟΝΟΜΙΚΗΣ ΠΡΟΣΦΟΡΑΣ</w:t>
      </w:r>
      <w:bookmarkEnd w:id="5"/>
    </w:p>
    <w:p w:rsidR="00A87E6B" w:rsidRPr="00E10F83" w:rsidRDefault="00A87E6B" w:rsidP="00A87E6B">
      <w:pPr>
        <w:spacing w:after="120"/>
        <w:ind w:left="-709"/>
        <w:jc w:val="center"/>
        <w:rPr>
          <w:rFonts w:ascii="Calibri" w:hAnsi="Calibri" w:cs="Calibri"/>
          <w:bCs/>
        </w:rPr>
      </w:pPr>
      <w:r w:rsidRPr="00E10F83">
        <w:rPr>
          <w:rFonts w:ascii="Calibri" w:hAnsi="Calibri" w:cs="Calibri"/>
          <w:bCs/>
        </w:rPr>
        <w:t>ΠΡΟΣ</w:t>
      </w:r>
    </w:p>
    <w:p w:rsidR="00A87E6B" w:rsidRPr="00E10F83" w:rsidRDefault="00A87E6B" w:rsidP="00A87E6B">
      <w:pPr>
        <w:spacing w:after="120"/>
        <w:ind w:left="-709"/>
        <w:jc w:val="center"/>
        <w:rPr>
          <w:rFonts w:ascii="Calibri" w:hAnsi="Calibri" w:cs="Calibri"/>
          <w:bCs/>
        </w:rPr>
      </w:pPr>
      <w:r w:rsidRPr="00E10F83">
        <w:rPr>
          <w:rFonts w:ascii="Calibri" w:hAnsi="Calibri" w:cs="Calibri"/>
          <w:bCs/>
        </w:rPr>
        <w:t>ΙΔΡΥΜΑ ΤΕΧΝΟΛΟΓΙΑΣ &amp; ΕΡΕΥΝΑΣ</w:t>
      </w:r>
    </w:p>
    <w:p w:rsidR="00A87E6B" w:rsidRPr="00E10F83" w:rsidRDefault="00A87E6B" w:rsidP="00A87E6B">
      <w:pPr>
        <w:spacing w:after="120"/>
        <w:ind w:left="-709"/>
        <w:jc w:val="center"/>
        <w:rPr>
          <w:rFonts w:ascii="Calibri" w:hAnsi="Calibri" w:cs="Calibri"/>
          <w:b/>
          <w:bCs/>
          <w:i/>
          <w:u w:val="single"/>
        </w:rPr>
      </w:pPr>
      <w:r w:rsidRPr="00E10F83">
        <w:rPr>
          <w:rFonts w:ascii="Calibri" w:hAnsi="Calibri" w:cs="Calibri"/>
          <w:b/>
          <w:bCs/>
          <w:i/>
          <w:u w:val="single"/>
        </w:rPr>
        <w:t>ΘΕΜΑ: Συνοπτικός διαγωνισμός για την «Προμήθεια και εγκατάσταση εξοπλισμού εργαστηριακών χώρων»</w:t>
      </w:r>
    </w:p>
    <w:p w:rsidR="00A87E6B" w:rsidRPr="00E10F83" w:rsidRDefault="00A87E6B" w:rsidP="00A87E6B">
      <w:pPr>
        <w:spacing w:after="120"/>
        <w:ind w:left="-709"/>
        <w:jc w:val="center"/>
        <w:rPr>
          <w:rFonts w:ascii="Calibri" w:hAnsi="Calibri" w:cs="Calibri"/>
          <w:b/>
          <w:bCs/>
          <w:i/>
          <w:u w:val="single"/>
        </w:rPr>
      </w:pPr>
      <w:r w:rsidRPr="00E10F83">
        <w:rPr>
          <w:rFonts w:ascii="Calibri" w:hAnsi="Calibri" w:cs="Calibri"/>
          <w:b/>
          <w:bCs/>
          <w:i/>
          <w:u w:val="single"/>
        </w:rPr>
        <w:t>Αρ. Διακήρυξης : ……/……...2020</w:t>
      </w:r>
    </w:p>
    <w:p w:rsidR="00A87E6B" w:rsidRPr="00E10F83" w:rsidRDefault="00A87E6B" w:rsidP="00A87E6B">
      <w:pPr>
        <w:spacing w:after="120"/>
        <w:ind w:left="-709" w:right="-760"/>
        <w:rPr>
          <w:bCs/>
          <w:i/>
        </w:rPr>
      </w:pPr>
    </w:p>
    <w:tbl>
      <w:tblPr>
        <w:tblW w:w="9776" w:type="dxa"/>
        <w:jc w:val="center"/>
        <w:tblLook w:val="0000" w:firstRow="0" w:lastRow="0" w:firstColumn="0" w:lastColumn="0" w:noHBand="0" w:noVBand="0"/>
      </w:tblPr>
      <w:tblGrid>
        <w:gridCol w:w="571"/>
        <w:gridCol w:w="3048"/>
        <w:gridCol w:w="1139"/>
        <w:gridCol w:w="1392"/>
        <w:gridCol w:w="1925"/>
        <w:gridCol w:w="1701"/>
      </w:tblGrid>
      <w:tr w:rsidR="00A87E6B" w:rsidRPr="00E10F83" w:rsidTr="009D2CD3">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87E6B" w:rsidRPr="00E10F83" w:rsidRDefault="00A87E6B" w:rsidP="009D2CD3">
            <w:pPr>
              <w:jc w:val="center"/>
              <w:rPr>
                <w:rFonts w:eastAsia="MS Mincho" w:cstheme="minorHAnsi"/>
                <w:b/>
                <w:bCs/>
                <w:color w:val="000000"/>
                <w:lang w:eastAsia="ja-JP"/>
              </w:rPr>
            </w:pPr>
            <w:r w:rsidRPr="00E10F83">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A87E6B" w:rsidRPr="00E10F83" w:rsidRDefault="00A87E6B" w:rsidP="009D2CD3">
            <w:pPr>
              <w:jc w:val="center"/>
              <w:rPr>
                <w:rFonts w:eastAsia="MS Mincho" w:cstheme="minorHAnsi"/>
                <w:b/>
                <w:bCs/>
                <w:color w:val="000000"/>
                <w:lang w:eastAsia="ja-JP"/>
              </w:rPr>
            </w:pPr>
            <w:r w:rsidRPr="00E10F83">
              <w:rPr>
                <w:rFonts w:eastAsia="MS Mincho" w:cstheme="minorHAnsi"/>
                <w:b/>
                <w:bCs/>
                <w:color w:val="000000"/>
                <w:lang w:eastAsia="ja-JP"/>
              </w:rPr>
              <w:t>Περιγραφή</w:t>
            </w:r>
          </w:p>
          <w:p w:rsidR="00A87E6B" w:rsidRPr="00E10F83" w:rsidRDefault="00A87E6B" w:rsidP="009D2CD3">
            <w:pPr>
              <w:jc w:val="center"/>
              <w:rPr>
                <w:rFonts w:eastAsia="MS Mincho" w:cstheme="minorHAnsi"/>
                <w:bCs/>
                <w:color w:val="000000"/>
                <w:lang w:eastAsia="ja-JP"/>
              </w:rPr>
            </w:pPr>
            <w:r w:rsidRPr="00E10F83">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A87E6B" w:rsidRPr="00E10F83" w:rsidRDefault="00A87E6B" w:rsidP="009D2CD3">
            <w:pPr>
              <w:jc w:val="center"/>
              <w:rPr>
                <w:rFonts w:eastAsia="MS Mincho" w:cstheme="minorHAnsi"/>
                <w:b/>
                <w:bCs/>
                <w:color w:val="000000"/>
                <w:lang w:eastAsia="ja-JP"/>
              </w:rPr>
            </w:pPr>
            <w:r w:rsidRPr="00E10F83">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A87E6B" w:rsidRPr="00E10F83" w:rsidRDefault="00A87E6B" w:rsidP="009D2CD3">
            <w:pPr>
              <w:jc w:val="center"/>
              <w:rPr>
                <w:rFonts w:eastAsia="MS Mincho" w:cstheme="minorHAnsi"/>
                <w:b/>
                <w:bCs/>
                <w:color w:val="000000"/>
                <w:lang w:eastAsia="ja-JP"/>
              </w:rPr>
            </w:pPr>
            <w:r w:rsidRPr="00E10F83">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A87E6B" w:rsidRPr="00E10F83" w:rsidRDefault="00A87E6B" w:rsidP="009D2CD3">
            <w:pPr>
              <w:jc w:val="center"/>
              <w:rPr>
                <w:rFonts w:eastAsia="MS Mincho" w:cstheme="minorHAnsi"/>
                <w:b/>
                <w:bCs/>
                <w:color w:val="000000"/>
                <w:lang w:eastAsia="ja-JP"/>
              </w:rPr>
            </w:pPr>
            <w:r w:rsidRPr="00E10F83">
              <w:rPr>
                <w:rFonts w:eastAsia="MS Mincho" w:cstheme="minorHAnsi"/>
                <w:b/>
                <w:bCs/>
                <w:color w:val="000000"/>
                <w:lang w:eastAsia="ja-JP"/>
              </w:rPr>
              <w:t>Συνολική Αξία</w:t>
            </w:r>
          </w:p>
          <w:p w:rsidR="00A87E6B" w:rsidRPr="00E10F83" w:rsidRDefault="00A87E6B" w:rsidP="009D2CD3">
            <w:pPr>
              <w:jc w:val="center"/>
              <w:rPr>
                <w:rFonts w:eastAsia="MS Mincho" w:cstheme="minorHAnsi"/>
                <w:b/>
                <w:bCs/>
                <w:color w:val="000000"/>
                <w:lang w:eastAsia="ja-JP"/>
              </w:rPr>
            </w:pPr>
            <w:r w:rsidRPr="00E10F83">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A87E6B" w:rsidRPr="00E10F83" w:rsidRDefault="00A87E6B" w:rsidP="009D2CD3">
            <w:pPr>
              <w:jc w:val="center"/>
              <w:rPr>
                <w:rFonts w:eastAsia="MS Mincho" w:cstheme="minorHAnsi"/>
                <w:b/>
                <w:bCs/>
                <w:color w:val="000000"/>
                <w:lang w:eastAsia="ja-JP"/>
              </w:rPr>
            </w:pPr>
            <w:r w:rsidRPr="00E10F83">
              <w:rPr>
                <w:rFonts w:eastAsia="MS Mincho" w:cstheme="minorHAnsi"/>
                <w:b/>
                <w:bCs/>
                <w:color w:val="000000"/>
                <w:lang w:eastAsia="ja-JP"/>
              </w:rPr>
              <w:t>Συνολική αξία με ΦΠΑ</w:t>
            </w:r>
          </w:p>
          <w:p w:rsidR="00A87E6B" w:rsidRPr="00E10F83" w:rsidRDefault="00A87E6B" w:rsidP="009D2CD3">
            <w:pPr>
              <w:jc w:val="center"/>
              <w:rPr>
                <w:rFonts w:eastAsia="MS Mincho" w:cstheme="minorHAnsi"/>
                <w:b/>
                <w:bCs/>
                <w:color w:val="000000"/>
                <w:lang w:eastAsia="ja-JP"/>
              </w:rPr>
            </w:pPr>
            <w:r w:rsidRPr="00E10F83">
              <w:rPr>
                <w:rFonts w:eastAsia="MS Mincho" w:cstheme="minorHAnsi"/>
                <w:b/>
                <w:bCs/>
                <w:color w:val="000000"/>
                <w:lang w:eastAsia="ja-JP"/>
              </w:rPr>
              <w:t>(€)</w:t>
            </w:r>
          </w:p>
        </w:tc>
      </w:tr>
      <w:tr w:rsidR="00A87E6B" w:rsidRPr="00E10F83" w:rsidTr="009D2CD3">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A87E6B" w:rsidRPr="00E10F83" w:rsidRDefault="00A87E6B" w:rsidP="009D2CD3">
            <w:pPr>
              <w:jc w:val="center"/>
              <w:rPr>
                <w:rFonts w:eastAsia="MS Mincho" w:cstheme="minorHAnsi"/>
                <w:color w:val="000000" w:themeColor="text1"/>
                <w:lang w:eastAsia="ja-JP"/>
              </w:rPr>
            </w:pPr>
            <w:r w:rsidRPr="00E10F83">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A87E6B" w:rsidRPr="00E10F83" w:rsidRDefault="00A87E6B" w:rsidP="009D2CD3">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A87E6B" w:rsidRPr="00E10F83" w:rsidRDefault="00A87E6B" w:rsidP="009D2CD3">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A87E6B" w:rsidRPr="00E10F83" w:rsidRDefault="00A87E6B" w:rsidP="009D2CD3">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A87E6B" w:rsidRPr="00E10F83" w:rsidRDefault="00A87E6B" w:rsidP="009D2CD3">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A87E6B" w:rsidRPr="00E10F83" w:rsidRDefault="00A87E6B" w:rsidP="009D2CD3">
            <w:pPr>
              <w:jc w:val="right"/>
              <w:rPr>
                <w:rFonts w:eastAsia="MS Mincho" w:cstheme="minorHAnsi"/>
                <w:color w:val="000000"/>
                <w:lang w:eastAsia="ja-JP"/>
              </w:rPr>
            </w:pPr>
          </w:p>
        </w:tc>
      </w:tr>
      <w:tr w:rsidR="00A87E6B" w:rsidRPr="00E10F83" w:rsidTr="009D2CD3">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A87E6B" w:rsidRPr="00E10F83" w:rsidRDefault="00A87E6B" w:rsidP="009D2CD3">
            <w:pPr>
              <w:jc w:val="center"/>
              <w:rPr>
                <w:color w:val="000000" w:themeColor="text1"/>
                <w:lang w:val="en-US" w:eastAsia="ja-JP"/>
              </w:rPr>
            </w:pPr>
            <w:r w:rsidRPr="00E10F83">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A87E6B" w:rsidRPr="00E10F83" w:rsidRDefault="00A87E6B" w:rsidP="009D2CD3">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A87E6B" w:rsidRPr="00E10F83" w:rsidRDefault="00A87E6B" w:rsidP="009D2CD3">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A87E6B" w:rsidRPr="00E10F83" w:rsidRDefault="00A87E6B" w:rsidP="009D2CD3">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A87E6B" w:rsidRPr="00E10F83" w:rsidRDefault="00A87E6B" w:rsidP="009D2CD3">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A87E6B" w:rsidRPr="00E10F83" w:rsidRDefault="00A87E6B" w:rsidP="009D2CD3">
            <w:pPr>
              <w:jc w:val="right"/>
              <w:rPr>
                <w:rFonts w:eastAsia="MS Mincho" w:cstheme="minorHAnsi"/>
                <w:color w:val="000000"/>
                <w:lang w:eastAsia="ja-JP"/>
              </w:rPr>
            </w:pPr>
          </w:p>
        </w:tc>
      </w:tr>
      <w:tr w:rsidR="00A87E6B" w:rsidRPr="00E10F83" w:rsidTr="009D2CD3">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A87E6B" w:rsidRPr="00E10F83" w:rsidRDefault="00A87E6B" w:rsidP="009D2CD3">
            <w:pPr>
              <w:jc w:val="center"/>
              <w:rPr>
                <w:color w:val="000000" w:themeColor="text1"/>
                <w:lang w:eastAsia="ja-JP"/>
              </w:rPr>
            </w:pPr>
            <w:r w:rsidRPr="00E10F83">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A87E6B" w:rsidRPr="00E10F83" w:rsidRDefault="00A87E6B" w:rsidP="009D2CD3">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A87E6B" w:rsidRPr="00E10F83" w:rsidRDefault="00A87E6B" w:rsidP="009D2CD3">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A87E6B" w:rsidRPr="00E10F83" w:rsidRDefault="00A87E6B" w:rsidP="009D2CD3">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A87E6B" w:rsidRPr="00E10F83" w:rsidRDefault="00A87E6B" w:rsidP="009D2CD3">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A87E6B" w:rsidRPr="00E10F83" w:rsidRDefault="00A87E6B" w:rsidP="009D2CD3">
            <w:pPr>
              <w:jc w:val="right"/>
              <w:rPr>
                <w:rFonts w:eastAsia="MS Mincho" w:cstheme="minorHAnsi"/>
                <w:color w:val="000000"/>
                <w:lang w:eastAsia="ja-JP"/>
              </w:rPr>
            </w:pPr>
          </w:p>
        </w:tc>
      </w:tr>
      <w:tr w:rsidR="00A87E6B" w:rsidRPr="00E10F83" w:rsidTr="009D2CD3">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A87E6B" w:rsidRPr="00E10F83" w:rsidRDefault="00A87E6B" w:rsidP="009D2CD3">
            <w:pPr>
              <w:jc w:val="center"/>
              <w:rPr>
                <w:color w:val="000000" w:themeColor="text1"/>
                <w:lang w:eastAsia="ja-JP"/>
              </w:rPr>
            </w:pPr>
            <w:r w:rsidRPr="00E10F83">
              <w:rPr>
                <w:color w:val="000000" w:themeColor="text1"/>
                <w:lang w:eastAsia="ja-JP"/>
              </w:rPr>
              <w:t>4</w:t>
            </w:r>
          </w:p>
        </w:tc>
        <w:tc>
          <w:tcPr>
            <w:tcW w:w="3048" w:type="dxa"/>
            <w:tcBorders>
              <w:top w:val="nil"/>
              <w:left w:val="nil"/>
              <w:bottom w:val="single" w:sz="8" w:space="0" w:color="000000"/>
              <w:right w:val="single" w:sz="8" w:space="0" w:color="000000"/>
            </w:tcBorders>
            <w:vAlign w:val="center"/>
          </w:tcPr>
          <w:p w:rsidR="00A87E6B" w:rsidRPr="00E10F83" w:rsidRDefault="00A87E6B" w:rsidP="009D2CD3">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A87E6B" w:rsidRPr="00E10F83" w:rsidRDefault="00A87E6B" w:rsidP="009D2CD3">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A87E6B" w:rsidRPr="00E10F83" w:rsidRDefault="00A87E6B" w:rsidP="009D2CD3">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A87E6B" w:rsidRPr="00E10F83" w:rsidRDefault="00A87E6B" w:rsidP="009D2CD3">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A87E6B" w:rsidRPr="00E10F83" w:rsidRDefault="00A87E6B" w:rsidP="009D2CD3">
            <w:pPr>
              <w:jc w:val="right"/>
              <w:rPr>
                <w:rFonts w:eastAsia="MS Mincho" w:cstheme="minorHAnsi"/>
                <w:color w:val="000000"/>
                <w:lang w:eastAsia="ja-JP"/>
              </w:rPr>
            </w:pPr>
          </w:p>
        </w:tc>
      </w:tr>
      <w:tr w:rsidR="00A87E6B" w:rsidRPr="00E10F83" w:rsidTr="009D2CD3">
        <w:trPr>
          <w:trHeight w:val="647"/>
          <w:jc w:val="center"/>
        </w:trPr>
        <w:tc>
          <w:tcPr>
            <w:tcW w:w="0" w:type="auto"/>
            <w:tcBorders>
              <w:top w:val="single" w:sz="4" w:space="0" w:color="auto"/>
              <w:bottom w:val="single" w:sz="4" w:space="0" w:color="auto"/>
            </w:tcBorders>
            <w:shd w:val="clear" w:color="auto" w:fill="auto"/>
            <w:noWrap/>
            <w:vAlign w:val="bottom"/>
          </w:tcPr>
          <w:p w:rsidR="00A87E6B" w:rsidRPr="00E10F83" w:rsidRDefault="00A87E6B" w:rsidP="009D2CD3">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A87E6B" w:rsidRPr="00E10F83" w:rsidRDefault="00A87E6B" w:rsidP="009D2CD3">
            <w:pPr>
              <w:jc w:val="right"/>
              <w:rPr>
                <w:rFonts w:eastAsia="MS Mincho" w:cstheme="minorHAnsi"/>
                <w:b/>
                <w:color w:val="000000"/>
                <w:lang w:eastAsia="ja-JP"/>
              </w:rPr>
            </w:pPr>
            <w:r w:rsidRPr="00E10F83">
              <w:rPr>
                <w:rFonts w:eastAsia="MS Mincho" w:cstheme="minorHAnsi"/>
                <w:b/>
                <w:color w:val="000000"/>
                <w:lang w:eastAsia="ja-JP"/>
              </w:rPr>
              <w:t xml:space="preserve">ΣΥΝΟΛΟ ΠΡΟΣΦΟΡΑΣ ΧΩΡΙΣ ΦΠΑ (€)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87E6B" w:rsidRPr="00E10F83" w:rsidRDefault="00A87E6B" w:rsidP="009D2CD3">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E6B" w:rsidRPr="00E10F83" w:rsidRDefault="00A87E6B" w:rsidP="009D2CD3">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87E6B" w:rsidRPr="00E10F83" w:rsidRDefault="00A87E6B" w:rsidP="009D2CD3">
            <w:pPr>
              <w:jc w:val="left"/>
              <w:rPr>
                <w:rFonts w:eastAsia="MS Mincho" w:cstheme="minorHAnsi"/>
                <w:color w:val="000000"/>
                <w:lang w:eastAsia="ja-JP"/>
              </w:rPr>
            </w:pPr>
          </w:p>
        </w:tc>
      </w:tr>
      <w:tr w:rsidR="00A87E6B" w:rsidRPr="00E10F83" w:rsidTr="009D2CD3">
        <w:trPr>
          <w:trHeight w:val="620"/>
          <w:jc w:val="center"/>
        </w:trPr>
        <w:tc>
          <w:tcPr>
            <w:tcW w:w="0" w:type="auto"/>
            <w:tcBorders>
              <w:top w:val="single" w:sz="4" w:space="0" w:color="auto"/>
            </w:tcBorders>
            <w:shd w:val="clear" w:color="auto" w:fill="auto"/>
            <w:noWrap/>
            <w:vAlign w:val="bottom"/>
          </w:tcPr>
          <w:p w:rsidR="00A87E6B" w:rsidRPr="00E10F83" w:rsidRDefault="00A87E6B" w:rsidP="009D2CD3">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A87E6B" w:rsidRPr="00E10F83" w:rsidRDefault="00A87E6B" w:rsidP="009D2CD3">
            <w:pPr>
              <w:jc w:val="right"/>
              <w:rPr>
                <w:rFonts w:eastAsia="MS Mincho" w:cstheme="minorHAnsi"/>
                <w:b/>
                <w:color w:val="000000"/>
                <w:lang w:eastAsia="ja-JP"/>
              </w:rPr>
            </w:pPr>
            <w:r w:rsidRPr="00E10F83">
              <w:rPr>
                <w:rFonts w:eastAsia="MS Mincho" w:cstheme="minorHAnsi"/>
                <w:b/>
                <w:color w:val="000000"/>
                <w:lang w:eastAsia="ja-JP"/>
              </w:rPr>
              <w:t>ΤΕΛΙΚΟ ΣΥΝΟΛΟ ΠΡΟΣΦΟΡΑΣ ΜΕ ΦΠΑ 24 %</w:t>
            </w:r>
            <w:r w:rsidRPr="00E10F83">
              <w:rPr>
                <w:rFonts w:eastAsia="MS Mincho" w:cstheme="minorHAnsi"/>
                <w:color w:val="000000"/>
                <w:lang w:eastAsia="ja-JP"/>
              </w:rPr>
              <w:t xml:space="preserve"> </w:t>
            </w:r>
            <w:r w:rsidRPr="00E10F83">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A87E6B" w:rsidRPr="00E10F83" w:rsidRDefault="00A87E6B" w:rsidP="009D2CD3">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A87E6B" w:rsidRPr="00E10F83" w:rsidRDefault="00A87E6B" w:rsidP="009D2CD3">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A87E6B" w:rsidRPr="00E10F83" w:rsidRDefault="00A87E6B" w:rsidP="009D2CD3">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A87E6B" w:rsidRPr="00E10F83" w:rsidRDefault="00A87E6B" w:rsidP="009D2CD3">
            <w:pPr>
              <w:jc w:val="right"/>
              <w:rPr>
                <w:rFonts w:eastAsia="MS Mincho" w:cstheme="minorHAnsi"/>
                <w:color w:val="000000"/>
                <w:lang w:eastAsia="ja-JP"/>
              </w:rPr>
            </w:pPr>
          </w:p>
        </w:tc>
      </w:tr>
    </w:tbl>
    <w:p w:rsidR="00A87E6B" w:rsidRPr="00E10F83" w:rsidRDefault="00A87E6B" w:rsidP="00A87E6B">
      <w:pPr>
        <w:ind w:left="-709"/>
        <w:jc w:val="center"/>
        <w:rPr>
          <w:rFonts w:cstheme="minorHAnsi"/>
          <w:b/>
        </w:rPr>
      </w:pPr>
    </w:p>
    <w:p w:rsidR="00A87E6B" w:rsidRPr="00E10F83" w:rsidRDefault="00A87E6B" w:rsidP="00A87E6B">
      <w:pPr>
        <w:ind w:left="-709"/>
        <w:jc w:val="center"/>
      </w:pPr>
      <w:r w:rsidRPr="00E10F83">
        <w:t>Η προσφορά ισχύει για τέσσερεις (4) μήνες.</w:t>
      </w:r>
    </w:p>
    <w:p w:rsidR="00A87E6B" w:rsidRPr="00E10F83" w:rsidRDefault="00A87E6B" w:rsidP="00A87E6B">
      <w:pPr>
        <w:ind w:left="-709"/>
        <w:jc w:val="center"/>
        <w:rPr>
          <w:lang w:eastAsia="el-GR"/>
        </w:rPr>
      </w:pPr>
      <w:r w:rsidRPr="00E10F83">
        <w:rPr>
          <w:lang w:eastAsia="el-GR"/>
        </w:rPr>
        <w:t>Ημ/νία</w:t>
      </w:r>
    </w:p>
    <w:p w:rsidR="00A87E6B" w:rsidRPr="00E10F83" w:rsidRDefault="00A87E6B" w:rsidP="00A87E6B">
      <w:pPr>
        <w:ind w:left="-709"/>
        <w:jc w:val="center"/>
        <w:rPr>
          <w:lang w:eastAsia="el-GR"/>
        </w:rPr>
      </w:pPr>
    </w:p>
    <w:p w:rsidR="00A87E6B" w:rsidRPr="00E10F83" w:rsidRDefault="00A87E6B" w:rsidP="00A87E6B">
      <w:pPr>
        <w:ind w:left="-709"/>
        <w:jc w:val="center"/>
        <w:rPr>
          <w:lang w:eastAsia="el-GR"/>
        </w:rPr>
      </w:pPr>
      <w:r w:rsidRPr="00E10F83">
        <w:rPr>
          <w:lang w:eastAsia="el-GR"/>
        </w:rPr>
        <w:t>Υπογραφή</w:t>
      </w:r>
    </w:p>
    <w:p w:rsidR="00A87E6B" w:rsidRPr="00E10F83" w:rsidRDefault="00A87E6B" w:rsidP="00A87E6B">
      <w:pPr>
        <w:ind w:left="-709"/>
        <w:jc w:val="center"/>
        <w:rPr>
          <w:rFonts w:cstheme="minorHAnsi"/>
          <w:b/>
        </w:rPr>
      </w:pPr>
    </w:p>
    <w:p w:rsidR="00A87E6B" w:rsidRPr="00E10F83" w:rsidRDefault="00A87E6B" w:rsidP="00A87E6B">
      <w:pPr>
        <w:autoSpaceDE w:val="0"/>
        <w:autoSpaceDN w:val="0"/>
        <w:adjustRightInd w:val="0"/>
        <w:ind w:left="-709"/>
        <w:jc w:val="center"/>
        <w:rPr>
          <w:rFonts w:cstheme="minorHAnsi"/>
        </w:rPr>
      </w:pPr>
      <w:r w:rsidRPr="00E10F83">
        <w:rPr>
          <w:rFonts w:cstheme="minorHAnsi"/>
        </w:rPr>
        <w:br w:type="page"/>
      </w:r>
    </w:p>
    <w:p w:rsidR="00A87E6B" w:rsidRPr="00E10F83" w:rsidRDefault="00A87E6B" w:rsidP="00A87E6B">
      <w:pPr>
        <w:spacing w:after="120"/>
        <w:ind w:left="-709"/>
        <w:rPr>
          <w:rFonts w:ascii="Calibri" w:hAnsi="Calibri" w:cs="Calibri"/>
          <w:b/>
          <w:bCs/>
          <w:sz w:val="28"/>
          <w:szCs w:val="32"/>
        </w:rPr>
        <w:sectPr w:rsidR="00A87E6B" w:rsidRPr="00E10F83" w:rsidSect="00D24A28">
          <w:endnotePr>
            <w:numFmt w:val="decimal"/>
          </w:endnotePr>
          <w:pgSz w:w="11906" w:h="16838"/>
          <w:pgMar w:top="1440" w:right="1797" w:bottom="1440" w:left="1797" w:header="709" w:footer="709" w:gutter="0"/>
          <w:cols w:space="708"/>
          <w:docGrid w:linePitch="360"/>
        </w:sectPr>
      </w:pPr>
    </w:p>
    <w:p w:rsidR="00A87E6B" w:rsidRPr="00E10F83" w:rsidRDefault="00A87E6B" w:rsidP="00A87E6B">
      <w:pPr>
        <w:spacing w:after="120"/>
        <w:jc w:val="center"/>
        <w:rPr>
          <w:rFonts w:ascii="Calibri" w:hAnsi="Calibri" w:cs="Calibri"/>
          <w:b/>
          <w:bCs/>
          <w:sz w:val="28"/>
          <w:szCs w:val="32"/>
        </w:rPr>
      </w:pPr>
      <w:r w:rsidRPr="00E10F83">
        <w:rPr>
          <w:rFonts w:ascii="Calibri" w:hAnsi="Calibri" w:cs="Calibri"/>
          <w:b/>
          <w:bCs/>
          <w:sz w:val="28"/>
          <w:szCs w:val="32"/>
        </w:rPr>
        <w:lastRenderedPageBreak/>
        <w:t>ΥΠΟΔΕΙΓΜΑ 4</w:t>
      </w:r>
    </w:p>
    <w:p w:rsidR="00A87E6B" w:rsidRPr="00E10F83" w:rsidRDefault="00A87E6B" w:rsidP="00A87E6B">
      <w:pPr>
        <w:jc w:val="center"/>
        <w:rPr>
          <w:rFonts w:ascii="Calibri" w:eastAsia="Times New Roman" w:hAnsi="Calibri" w:cs="Calibri"/>
          <w:b/>
          <w:bCs/>
        </w:rPr>
      </w:pPr>
    </w:p>
    <w:p w:rsidR="00A87E6B" w:rsidRPr="00E10F83" w:rsidRDefault="00A87E6B" w:rsidP="00A87E6B">
      <w:pPr>
        <w:pStyle w:val="Heading2"/>
        <w:numPr>
          <w:ilvl w:val="0"/>
          <w:numId w:val="0"/>
        </w:numPr>
        <w:spacing w:before="0"/>
        <w:jc w:val="center"/>
        <w:rPr>
          <w:rFonts w:ascii="Calibri" w:hAnsi="Calibri" w:cs="Calibri"/>
          <w:bCs w:val="0"/>
          <w:sz w:val="28"/>
          <w:szCs w:val="32"/>
        </w:rPr>
      </w:pPr>
      <w:bookmarkStart w:id="6" w:name="_Toc57362999"/>
      <w:r w:rsidRPr="00E10F83">
        <w:rPr>
          <w:rFonts w:ascii="Calibri" w:hAnsi="Calibri" w:cs="Calibri"/>
          <w:bCs w:val="0"/>
          <w:sz w:val="28"/>
          <w:szCs w:val="32"/>
        </w:rPr>
        <w:t>ΣΧΕΔΙΟ ΕΓΓΥΗΤΙΚΗΣ ΕΠΙΣΤΟΛΗΣ ΚΑΛΗΣ ΕΚΤΕΛΕΣΗΣ</w:t>
      </w:r>
      <w:bookmarkEnd w:id="6"/>
    </w:p>
    <w:p w:rsidR="00A87E6B" w:rsidRPr="00E10F83" w:rsidRDefault="00A87E6B" w:rsidP="00A87E6B">
      <w:r w:rsidRPr="00E10F83">
        <w:t>………………………..(Εκδότης)</w:t>
      </w:r>
    </w:p>
    <w:p w:rsidR="00A87E6B" w:rsidRPr="00E10F83" w:rsidRDefault="00A87E6B" w:rsidP="00A87E6B"/>
    <w:p w:rsidR="00A87E6B" w:rsidRPr="00E10F83" w:rsidRDefault="00A87E6B" w:rsidP="00A87E6B">
      <w:r w:rsidRPr="00E10F83">
        <w:t>ΠΡΟΣ</w:t>
      </w:r>
    </w:p>
    <w:p w:rsidR="00A87E6B" w:rsidRPr="00E10F83" w:rsidRDefault="00A87E6B" w:rsidP="00A87E6B">
      <w:r w:rsidRPr="00E10F83">
        <w:t>Το ΙΔΡΥΜΑ ΤΕΧΝΟΛΟΓΙΑΣ ΚΑΙ ΕΡΕΥΝΑΣ</w:t>
      </w:r>
    </w:p>
    <w:p w:rsidR="00A87E6B" w:rsidRPr="00E10F83" w:rsidRDefault="00A87E6B" w:rsidP="00A87E6B">
      <w:r w:rsidRPr="00E10F83">
        <w:t>Ν. Πλαστήρα 100</w:t>
      </w:r>
    </w:p>
    <w:p w:rsidR="00A87E6B" w:rsidRPr="00E10F83" w:rsidRDefault="00A87E6B" w:rsidP="00A87E6B">
      <w:r w:rsidRPr="00E10F83">
        <w:t>Βασιλικά Βουτών Ηρακλείου Κρήτης</w:t>
      </w:r>
    </w:p>
    <w:p w:rsidR="00A87E6B" w:rsidRPr="00E10F83" w:rsidRDefault="00A87E6B" w:rsidP="00A87E6B">
      <w:pPr>
        <w:jc w:val="right"/>
        <w:rPr>
          <w:rFonts w:cstheme="minorHAnsi"/>
        </w:rPr>
      </w:pPr>
      <w:r w:rsidRPr="00E10F83">
        <w:rPr>
          <w:rFonts w:cstheme="minorHAnsi"/>
        </w:rPr>
        <w:t>……….(ημερομηνία)</w:t>
      </w:r>
    </w:p>
    <w:p w:rsidR="00A87E6B" w:rsidRPr="00E10F83" w:rsidRDefault="00A87E6B" w:rsidP="00A87E6B">
      <w:pPr>
        <w:jc w:val="center"/>
      </w:pPr>
      <w:r w:rsidRPr="00E10F83">
        <w:t>ΕΓΓΥΗΤΙΚΗ ΕΠΙΣΤΟΛΗ ΥΠ’ ΑΡΙΘΜΟΝ ...... ΓΙΑ ΠΟΣΟ ……………..ΕΥΡΩ.</w:t>
      </w:r>
    </w:p>
    <w:p w:rsidR="00A87E6B" w:rsidRPr="00E10F83" w:rsidRDefault="00A87E6B" w:rsidP="00A87E6B">
      <w:pPr>
        <w:pStyle w:val="Bulletn"/>
        <w:numPr>
          <w:ilvl w:val="0"/>
          <w:numId w:val="26"/>
        </w:numPr>
        <w:spacing w:line="260" w:lineRule="exact"/>
        <w:ind w:left="0"/>
        <w:rPr>
          <w:rFonts w:cstheme="minorHAnsi"/>
        </w:rPr>
      </w:pPr>
      <w:r w:rsidRPr="00E10F83">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w:t>
      </w:r>
      <w:r w:rsidRPr="00E10F83">
        <w:rPr>
          <w:rFonts w:cstheme="minorHAnsi"/>
          <w:szCs w:val="22"/>
        </w:rPr>
        <w:t>ΑΦΜ</w:t>
      </w:r>
      <w:r w:rsidRPr="00E10F83">
        <w:rPr>
          <w:rFonts w:cstheme="minorHAnsi"/>
        </w:rPr>
        <w:t xml:space="preserve">,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Πρωτ. Διακήρυξης-ημερομηνία </w:t>
      </w:r>
      <w:r w:rsidRPr="00E10F83">
        <w:t>και καταληκτική ημερομηνία</w:t>
      </w:r>
      <w:r w:rsidRPr="00E10F83">
        <w:rPr>
          <w:rFonts w:cstheme="minorHAnsi"/>
        </w:rPr>
        <w:t xml:space="preserve"> </w:t>
      </w:r>
      <w:r w:rsidRPr="00E10F83">
        <w:t>υποβολής προσφορών</w:t>
      </w:r>
      <w:r w:rsidRPr="00E10F83">
        <w:rPr>
          <w:rFonts w:cstheme="minorHAnsi"/>
        </w:rPr>
        <w:t xml:space="preserve">) μεταξύ του Ιδρύματος Τεχνολογίας και Έρευνας και της ................., στο πλαίσιο του έργου </w:t>
      </w:r>
      <w:r w:rsidRPr="00E10F83">
        <w:rPr>
          <w:rFonts w:cstheme="minorHAnsi"/>
          <w:b/>
        </w:rPr>
        <w:t>«Προμήθεια και εγκατάσταση εξοπλισμού εργαστηριακών χώρων».</w:t>
      </w:r>
    </w:p>
    <w:p w:rsidR="00A87E6B" w:rsidRPr="00E10F83" w:rsidRDefault="00A87E6B" w:rsidP="00A87E6B">
      <w:pPr>
        <w:pStyle w:val="Bulletn"/>
        <w:numPr>
          <w:ilvl w:val="0"/>
          <w:numId w:val="26"/>
        </w:numPr>
        <w:spacing w:line="260" w:lineRule="exact"/>
        <w:ind w:left="0"/>
        <w:rPr>
          <w:rFonts w:cstheme="minorHAnsi"/>
          <w:szCs w:val="22"/>
        </w:rPr>
      </w:pPr>
      <w:r w:rsidRPr="00E10F83">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A87E6B" w:rsidRPr="00E10F83" w:rsidRDefault="00A87E6B" w:rsidP="00A87E6B">
      <w:pPr>
        <w:pStyle w:val="Bulletn"/>
        <w:numPr>
          <w:ilvl w:val="0"/>
          <w:numId w:val="26"/>
        </w:numPr>
        <w:spacing w:line="260" w:lineRule="exact"/>
        <w:ind w:left="0"/>
        <w:rPr>
          <w:rFonts w:cstheme="minorHAnsi"/>
          <w:szCs w:val="22"/>
        </w:rPr>
      </w:pPr>
      <w:r w:rsidRPr="00E10F83">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A87E6B" w:rsidRPr="00E10F83" w:rsidRDefault="00A87E6B" w:rsidP="00A87E6B">
      <w:pPr>
        <w:pStyle w:val="Bulletn"/>
        <w:numPr>
          <w:ilvl w:val="0"/>
          <w:numId w:val="26"/>
        </w:numPr>
        <w:spacing w:line="260" w:lineRule="exact"/>
        <w:ind w:left="0"/>
        <w:rPr>
          <w:rFonts w:cstheme="minorHAnsi"/>
          <w:szCs w:val="22"/>
        </w:rPr>
      </w:pPr>
      <w:r w:rsidRPr="00E10F83">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A87E6B" w:rsidRPr="00E10F83" w:rsidRDefault="00A87E6B" w:rsidP="00A87E6B">
      <w:pPr>
        <w:pStyle w:val="Bulletn"/>
        <w:numPr>
          <w:ilvl w:val="0"/>
          <w:numId w:val="26"/>
        </w:numPr>
        <w:spacing w:line="260" w:lineRule="exact"/>
        <w:ind w:left="0"/>
        <w:rPr>
          <w:rFonts w:cstheme="minorHAnsi"/>
          <w:szCs w:val="22"/>
        </w:rPr>
      </w:pPr>
      <w:r w:rsidRPr="00E10F83">
        <w:rPr>
          <w:rFonts w:cstheme="minorHAnsi"/>
          <w:szCs w:val="22"/>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A87E6B" w:rsidRPr="00E10F83" w:rsidRDefault="00A87E6B" w:rsidP="00A87E6B">
      <w:pPr>
        <w:pStyle w:val="Bulletn"/>
        <w:tabs>
          <w:tab w:val="clear" w:pos="720"/>
        </w:tabs>
        <w:spacing w:line="260" w:lineRule="exact"/>
        <w:ind w:left="0" w:firstLine="0"/>
        <w:rPr>
          <w:rFonts w:cstheme="minorHAnsi"/>
          <w:szCs w:val="22"/>
        </w:rPr>
        <w:sectPr w:rsidR="00A87E6B" w:rsidRPr="00E10F83" w:rsidSect="00D24A28">
          <w:endnotePr>
            <w:numFmt w:val="decimal"/>
          </w:endnotePr>
          <w:pgSz w:w="11906" w:h="16838"/>
          <w:pgMar w:top="1440" w:right="1797" w:bottom="1440" w:left="1797" w:header="709" w:footer="709" w:gutter="0"/>
          <w:cols w:space="708"/>
          <w:docGrid w:linePitch="360"/>
        </w:sectPr>
      </w:pPr>
      <w:r w:rsidRPr="00E10F83">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A87E6B" w:rsidRPr="00E10F83" w:rsidRDefault="00A87E6B" w:rsidP="00A87E6B">
      <w:pPr>
        <w:spacing w:after="120"/>
        <w:jc w:val="center"/>
        <w:rPr>
          <w:rFonts w:ascii="Calibri" w:hAnsi="Calibri" w:cs="Calibri"/>
          <w:b/>
          <w:bCs/>
          <w:sz w:val="28"/>
          <w:szCs w:val="32"/>
        </w:rPr>
      </w:pPr>
      <w:r w:rsidRPr="00E10F83">
        <w:rPr>
          <w:rFonts w:ascii="Calibri" w:hAnsi="Calibri" w:cs="Calibri"/>
          <w:b/>
          <w:bCs/>
          <w:sz w:val="28"/>
          <w:szCs w:val="32"/>
        </w:rPr>
        <w:lastRenderedPageBreak/>
        <w:t>ΥΠΟΔΕΙΓΜΑ 5</w:t>
      </w:r>
    </w:p>
    <w:p w:rsidR="00A87E6B" w:rsidRPr="00E10F83" w:rsidRDefault="00A87E6B" w:rsidP="00A87E6B">
      <w:pPr>
        <w:jc w:val="center"/>
        <w:rPr>
          <w:rFonts w:ascii="Calibri" w:eastAsia="Times New Roman" w:hAnsi="Calibri" w:cs="Calibri"/>
          <w:b/>
          <w:bCs/>
        </w:rPr>
      </w:pPr>
    </w:p>
    <w:p w:rsidR="00A87E6B" w:rsidRPr="00E10F83" w:rsidRDefault="00A87E6B" w:rsidP="00A87E6B">
      <w:pPr>
        <w:pStyle w:val="Heading2"/>
        <w:numPr>
          <w:ilvl w:val="0"/>
          <w:numId w:val="0"/>
        </w:numPr>
        <w:spacing w:before="0"/>
        <w:jc w:val="center"/>
        <w:rPr>
          <w:rFonts w:ascii="Calibri" w:hAnsi="Calibri" w:cs="Calibri"/>
          <w:bCs w:val="0"/>
          <w:sz w:val="28"/>
          <w:szCs w:val="32"/>
        </w:rPr>
      </w:pPr>
      <w:bookmarkStart w:id="7" w:name="_Toc57363000"/>
      <w:r w:rsidRPr="00E10F83">
        <w:rPr>
          <w:rFonts w:ascii="Calibri" w:hAnsi="Calibri" w:cs="Calibri"/>
          <w:bCs w:val="0"/>
          <w:sz w:val="28"/>
          <w:szCs w:val="32"/>
        </w:rPr>
        <w:t>ΣΧΕΔΙΟ ΕΓΓΥΗΤΙΚΗΣ ΕΠΙΣΤΟΛΗΣ ΚΑΛΗΣ ΕΚΤΕΛΕΣΗΣ</w:t>
      </w:r>
      <w:bookmarkEnd w:id="7"/>
    </w:p>
    <w:p w:rsidR="00A87E6B" w:rsidRPr="00E10F83" w:rsidRDefault="00A87E6B" w:rsidP="00A87E6B">
      <w:pPr>
        <w:pStyle w:val="Heading2"/>
        <w:numPr>
          <w:ilvl w:val="0"/>
          <w:numId w:val="0"/>
        </w:numPr>
        <w:spacing w:before="0"/>
        <w:ind w:left="540"/>
        <w:jc w:val="center"/>
        <w:rPr>
          <w:rFonts w:ascii="Calibri" w:hAnsi="Calibri" w:cs="Calibri"/>
          <w:bCs w:val="0"/>
          <w:sz w:val="28"/>
          <w:szCs w:val="32"/>
        </w:rPr>
      </w:pPr>
      <w:bookmarkStart w:id="8" w:name="_Toc57363001"/>
      <w:r w:rsidRPr="00E10F83">
        <w:rPr>
          <w:rFonts w:ascii="Calibri" w:hAnsi="Calibri" w:cs="Calibri"/>
          <w:bCs w:val="0"/>
          <w:sz w:val="28"/>
          <w:szCs w:val="32"/>
        </w:rPr>
        <w:t>ΣΧΕΔΙΟ ΕΓΓΥΗΤΙΚΗΣ ΕΠΙΣΤΟΛΗΣ ΚΑΛΗΣ ΛΕΙΤΟΥΡΓΙΑΣ</w:t>
      </w:r>
      <w:bookmarkEnd w:id="8"/>
    </w:p>
    <w:p w:rsidR="00A87E6B" w:rsidRPr="00E10F83" w:rsidRDefault="00A87E6B" w:rsidP="00A87E6B">
      <w:r w:rsidRPr="00E10F83">
        <w:t>Προς</w:t>
      </w:r>
    </w:p>
    <w:p w:rsidR="00A87E6B" w:rsidRPr="00E10F83" w:rsidRDefault="00A87E6B" w:rsidP="00A87E6B">
      <w:pPr>
        <w:jc w:val="left"/>
        <w:rPr>
          <w:rFonts w:cs="Times New Roman"/>
          <w:lang w:eastAsia="el-GR"/>
        </w:rPr>
      </w:pPr>
      <w:r w:rsidRPr="00E10F83">
        <w:rPr>
          <w:rFonts w:cs="Times New Roman"/>
          <w:lang w:eastAsia="el-GR"/>
        </w:rPr>
        <w:t>ΙΔΡΥΜΑ ΤΕΧΝΟΛΟΓΙΑΣ ΚΑΙ ΕΡΕΥΝΑΣ</w:t>
      </w:r>
    </w:p>
    <w:p w:rsidR="00A87E6B" w:rsidRPr="00E10F83" w:rsidRDefault="00A87E6B" w:rsidP="00A87E6B">
      <w:r w:rsidRPr="00E10F83">
        <w:t>Ν. Πλαστήρα 100</w:t>
      </w:r>
    </w:p>
    <w:p w:rsidR="00A87E6B" w:rsidRPr="00E10F83" w:rsidRDefault="00A87E6B" w:rsidP="00A87E6B">
      <w:r w:rsidRPr="00E10F83">
        <w:t>Βασιλικά Βουτών Ηρακλείου Κρήτης</w:t>
      </w:r>
    </w:p>
    <w:p w:rsidR="00A87E6B" w:rsidRPr="00E10F83" w:rsidRDefault="00A87E6B" w:rsidP="00A87E6B">
      <w:pPr>
        <w:jc w:val="right"/>
      </w:pPr>
      <w:r w:rsidRPr="00E10F83">
        <w:t>…………………………….ημερομηνία</w:t>
      </w:r>
    </w:p>
    <w:p w:rsidR="00A87E6B" w:rsidRPr="00E10F83" w:rsidRDefault="00A87E6B" w:rsidP="00A87E6B">
      <w:pPr>
        <w:jc w:val="center"/>
        <w:rPr>
          <w:rFonts w:cs="Tahoma"/>
          <w:lang w:eastAsia="el-GR"/>
        </w:rPr>
      </w:pPr>
      <w:r w:rsidRPr="00E10F83">
        <w:rPr>
          <w:rFonts w:cs="Tahoma"/>
          <w:lang w:eastAsia="el-GR"/>
        </w:rPr>
        <w:t>ΕΓΓΥΗΤΙΚΗ ΕΠΙΣΤΟΛΗ ΥΠ’ ΑΡΙΘΜΟΝ .... ΓΙΑ ΠΟΣΟ …………… ΕΥΡΩ.</w:t>
      </w:r>
    </w:p>
    <w:p w:rsidR="00A87E6B" w:rsidRPr="00E10F83" w:rsidRDefault="00A87E6B" w:rsidP="00A87E6B">
      <w:pPr>
        <w:numPr>
          <w:ilvl w:val="0"/>
          <w:numId w:val="31"/>
        </w:numPr>
        <w:tabs>
          <w:tab w:val="num" w:pos="284"/>
        </w:tabs>
        <w:overflowPunct w:val="0"/>
        <w:autoSpaceDE w:val="0"/>
        <w:autoSpaceDN w:val="0"/>
        <w:adjustRightInd w:val="0"/>
        <w:spacing w:line="300" w:lineRule="atLeast"/>
        <w:ind w:left="284" w:hanging="284"/>
        <w:textAlignment w:val="baseline"/>
        <w:rPr>
          <w:rFonts w:cs="Tahoma"/>
          <w:iCs/>
        </w:rPr>
      </w:pPr>
      <w:r w:rsidRPr="00E10F83">
        <w:rPr>
          <w:rFonts w:cs="Tahoma"/>
          <w:iCs/>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για ποσό των</w:t>
      </w:r>
      <w:r w:rsidRPr="00E10F83">
        <w:rPr>
          <w:rFonts w:cs="Tahoma"/>
          <w:b/>
          <w:iCs/>
        </w:rPr>
        <w:t xml:space="preserve"> ………….. Ευρώ (…………. €)</w:t>
      </w:r>
      <w:r w:rsidRPr="00E10F83">
        <w:rPr>
          <w:rFonts w:cs="Tahoma"/>
          <w:iCs/>
        </w:rPr>
        <w:t xml:space="preserve">. Στο ως άνω ποσό περιορίζεται η ευθύνη μας, για την καλή λειτουργία του έργου της </w:t>
      </w:r>
      <w:r w:rsidRPr="00E10F83">
        <w:rPr>
          <w:b/>
          <w:iCs/>
        </w:rPr>
        <w:t xml:space="preserve">Σύμβασης Προμήθειας </w:t>
      </w:r>
      <w:r w:rsidRPr="00E10F83">
        <w:rPr>
          <w:iCs/>
        </w:rPr>
        <w:t>του διαγωνισμού</w:t>
      </w:r>
      <w:r w:rsidRPr="00E10F83">
        <w:t xml:space="preserve"> </w:t>
      </w:r>
      <w:r w:rsidRPr="00E10F83">
        <w:rPr>
          <w:rFonts w:cstheme="minorHAnsi"/>
          <w:b/>
        </w:rPr>
        <w:t xml:space="preserve">«Προμήθεια και εγκατάσταση εξοπλισμού εργαστηριακών χώρων». </w:t>
      </w:r>
      <w:r w:rsidRPr="00E10F83">
        <w:t xml:space="preserve">(αριθ. Πρωτ. Διακήρυξης-ημερομηνία </w:t>
      </w:r>
      <w:r w:rsidRPr="00E10F83">
        <w:rPr>
          <w:rStyle w:val="fontstyle01"/>
          <w:rFonts w:cstheme="minorHAnsi"/>
          <w:sz w:val="22"/>
          <w:szCs w:val="22"/>
        </w:rPr>
        <w:t>και καταληκτική ημερομηνία</w:t>
      </w:r>
      <w:r w:rsidRPr="00E10F83">
        <w:rPr>
          <w:rFonts w:cstheme="minorHAnsi"/>
        </w:rPr>
        <w:t xml:space="preserve"> </w:t>
      </w:r>
      <w:r w:rsidRPr="00E10F83">
        <w:rPr>
          <w:rStyle w:val="fontstyle01"/>
          <w:rFonts w:cstheme="minorHAnsi"/>
          <w:sz w:val="22"/>
          <w:szCs w:val="22"/>
        </w:rPr>
        <w:t>υποβολής προσφορών</w:t>
      </w:r>
      <w:r w:rsidRPr="00E10F83">
        <w:rPr>
          <w:rFonts w:cstheme="minorHAnsi"/>
        </w:rPr>
        <w:t xml:space="preserve">) </w:t>
      </w:r>
      <w:r w:rsidRPr="00E10F83">
        <w:rPr>
          <w:iCs/>
        </w:rPr>
        <w:t xml:space="preserve">μεταξύ του Ιδρύματος Τεχνολογίας και Έρευνας και της ................., </w:t>
      </w:r>
    </w:p>
    <w:p w:rsidR="00A87E6B" w:rsidRPr="00E10F83" w:rsidRDefault="00A87E6B" w:rsidP="00A87E6B">
      <w:pPr>
        <w:numPr>
          <w:ilvl w:val="0"/>
          <w:numId w:val="31"/>
        </w:numPr>
        <w:tabs>
          <w:tab w:val="num" w:pos="284"/>
        </w:tabs>
        <w:overflowPunct w:val="0"/>
        <w:autoSpaceDE w:val="0"/>
        <w:autoSpaceDN w:val="0"/>
        <w:adjustRightInd w:val="0"/>
        <w:spacing w:line="300" w:lineRule="atLeast"/>
        <w:ind w:left="284" w:hanging="284"/>
        <w:textAlignment w:val="baseline"/>
        <w:rPr>
          <w:rFonts w:cs="Tahoma"/>
          <w:iCs/>
        </w:rPr>
      </w:pPr>
      <w:r w:rsidRPr="00E10F83">
        <w:rPr>
          <w:rFonts w:cs="Tahoma"/>
          <w:iCs/>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A87E6B" w:rsidRPr="00E10F83" w:rsidRDefault="00A87E6B" w:rsidP="00A87E6B">
      <w:pPr>
        <w:numPr>
          <w:ilvl w:val="0"/>
          <w:numId w:val="31"/>
        </w:numPr>
        <w:tabs>
          <w:tab w:val="num" w:pos="284"/>
        </w:tabs>
        <w:overflowPunct w:val="0"/>
        <w:autoSpaceDE w:val="0"/>
        <w:autoSpaceDN w:val="0"/>
        <w:adjustRightInd w:val="0"/>
        <w:spacing w:line="300" w:lineRule="atLeast"/>
        <w:ind w:left="284" w:hanging="284"/>
        <w:textAlignment w:val="baseline"/>
        <w:rPr>
          <w:rFonts w:cs="Tahoma"/>
          <w:iCs/>
        </w:rPr>
      </w:pPr>
      <w:r w:rsidRPr="00E10F83">
        <w:rPr>
          <w:rFonts w:cs="Tahoma"/>
          <w:iC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w:t>
      </w:r>
      <w:r w:rsidRPr="00E10F83">
        <w:t>μετά από απλή έγγραφη</w:t>
      </w:r>
      <w:r w:rsidRPr="00E10F83">
        <w:rPr>
          <w:iCs/>
        </w:rPr>
        <w:t xml:space="preserve"> ειδοποίησή σας, </w:t>
      </w:r>
      <w:r w:rsidRPr="00E10F83">
        <w:rPr>
          <w:rFonts w:cs="Tahoma"/>
          <w:iCs/>
        </w:rPr>
        <w:t>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A87E6B" w:rsidRPr="00E10F83" w:rsidRDefault="00A87E6B" w:rsidP="00A87E6B">
      <w:pPr>
        <w:numPr>
          <w:ilvl w:val="0"/>
          <w:numId w:val="31"/>
        </w:numPr>
        <w:tabs>
          <w:tab w:val="num" w:pos="284"/>
        </w:tabs>
        <w:overflowPunct w:val="0"/>
        <w:autoSpaceDE w:val="0"/>
        <w:autoSpaceDN w:val="0"/>
        <w:adjustRightInd w:val="0"/>
        <w:spacing w:line="300" w:lineRule="atLeast"/>
        <w:ind w:left="284" w:hanging="284"/>
        <w:textAlignment w:val="baseline"/>
        <w:rPr>
          <w:rFonts w:cs="Tahoma"/>
          <w:iCs/>
        </w:rPr>
      </w:pPr>
      <w:r w:rsidRPr="00E10F83">
        <w:rPr>
          <w:rFonts w:cs="Tahoma"/>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A87E6B" w:rsidRPr="00E10F83" w:rsidRDefault="00A87E6B" w:rsidP="00A87E6B">
      <w:pPr>
        <w:numPr>
          <w:ilvl w:val="0"/>
          <w:numId w:val="31"/>
        </w:numPr>
        <w:tabs>
          <w:tab w:val="num" w:pos="284"/>
        </w:tabs>
        <w:overflowPunct w:val="0"/>
        <w:autoSpaceDE w:val="0"/>
        <w:autoSpaceDN w:val="0"/>
        <w:adjustRightInd w:val="0"/>
        <w:spacing w:line="300" w:lineRule="atLeast"/>
        <w:ind w:left="284" w:hanging="284"/>
        <w:textAlignment w:val="baseline"/>
        <w:rPr>
          <w:rFonts w:cs="Tahoma"/>
          <w:iCs/>
        </w:rPr>
      </w:pPr>
      <w:r w:rsidRPr="00E10F83">
        <w:rPr>
          <w:rFonts w:cs="Tahoma"/>
          <w:iCs/>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w:t>
      </w:r>
      <w:r w:rsidRPr="00E10F83">
        <w:rPr>
          <w:rFonts w:cstheme="minorHAnsi"/>
        </w:rPr>
        <w:t xml:space="preserve">Σε περίπτωση κατάπτωση της εγγύησης </w:t>
      </w:r>
      <w:r w:rsidRPr="00E10F83">
        <w:rPr>
          <w:rFonts w:cstheme="minorHAnsi"/>
          <w:color w:val="000000"/>
        </w:rPr>
        <w:t>το ποσό της κατάπτωσης υπόκειται στο εκάστοτε ισχύον τέλος χαρτοσήμου</w:t>
      </w:r>
    </w:p>
    <w:p w:rsidR="00A87E6B" w:rsidRPr="00E10F83" w:rsidRDefault="00A87E6B" w:rsidP="00A87E6B">
      <w:pPr>
        <w:numPr>
          <w:ilvl w:val="0"/>
          <w:numId w:val="31"/>
        </w:numPr>
        <w:tabs>
          <w:tab w:val="num" w:pos="284"/>
        </w:tabs>
        <w:overflowPunct w:val="0"/>
        <w:autoSpaceDE w:val="0"/>
        <w:autoSpaceDN w:val="0"/>
        <w:adjustRightInd w:val="0"/>
        <w:spacing w:line="300" w:lineRule="atLeast"/>
        <w:ind w:left="284" w:hanging="284"/>
        <w:jc w:val="left"/>
        <w:textAlignment w:val="baseline"/>
        <w:rPr>
          <w:rFonts w:cs="Tahoma"/>
          <w:iCs/>
        </w:rPr>
      </w:pPr>
      <w:r w:rsidRPr="00E10F83">
        <w:rPr>
          <w:rFonts w:cs="Tahoma"/>
          <w:iC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E10F83">
        <w:rPr>
          <w:rFonts w:cs="Tahoma"/>
          <w:iCs/>
        </w:rPr>
        <w:br w:type="page"/>
      </w:r>
    </w:p>
    <w:p w:rsidR="00A87E6B" w:rsidRPr="00E10F83" w:rsidRDefault="00A87E6B" w:rsidP="00A87E6B">
      <w:pPr>
        <w:pStyle w:val="Bulletn"/>
        <w:tabs>
          <w:tab w:val="clear" w:pos="720"/>
        </w:tabs>
        <w:spacing w:line="260" w:lineRule="exact"/>
        <w:ind w:left="0" w:firstLine="0"/>
        <w:rPr>
          <w:rFonts w:cstheme="minorHAnsi"/>
          <w:szCs w:val="22"/>
        </w:rPr>
        <w:sectPr w:rsidR="00A87E6B" w:rsidRPr="00E10F83" w:rsidSect="00402CC9">
          <w:endnotePr>
            <w:numFmt w:val="decimal"/>
          </w:endnotePr>
          <w:pgSz w:w="11906" w:h="16838"/>
          <w:pgMar w:top="993" w:right="1797" w:bottom="1134" w:left="1797" w:header="709" w:footer="709" w:gutter="0"/>
          <w:cols w:space="708"/>
          <w:docGrid w:linePitch="360"/>
        </w:sectPr>
      </w:pPr>
    </w:p>
    <w:p w:rsidR="00A87E6B" w:rsidRPr="00E10F83" w:rsidRDefault="00A87E6B" w:rsidP="00A87E6B">
      <w:pPr>
        <w:pStyle w:val="Bulletn"/>
        <w:tabs>
          <w:tab w:val="clear" w:pos="720"/>
        </w:tabs>
        <w:spacing w:line="260" w:lineRule="exact"/>
        <w:ind w:left="0" w:firstLine="0"/>
        <w:rPr>
          <w:rFonts w:cstheme="minorHAnsi"/>
          <w:szCs w:val="22"/>
        </w:rPr>
      </w:pPr>
    </w:p>
    <w:p w:rsidR="00A87E6B" w:rsidRPr="00E10F83" w:rsidRDefault="00A87E6B" w:rsidP="00A87E6B">
      <w:pPr>
        <w:pStyle w:val="Heading1"/>
        <w:numPr>
          <w:ilvl w:val="0"/>
          <w:numId w:val="0"/>
        </w:numPr>
        <w:rPr>
          <w:color w:val="FF0000"/>
          <w:sz w:val="28"/>
          <w:szCs w:val="28"/>
        </w:rPr>
      </w:pPr>
      <w:bookmarkStart w:id="9" w:name="_Toc57363002"/>
      <w:r w:rsidRPr="00E10F83">
        <w:rPr>
          <w:color w:val="FF0000"/>
          <w:sz w:val="28"/>
          <w:szCs w:val="28"/>
        </w:rPr>
        <w:t>ΠΑΡΑΡΤΗΜΑ ΙΙΙ: ΤΥΠΟΠΟΙΗΜΕΝΟ ΕΝΤΥΠΟ ΥΠΕΥΘΥΝΗΣ ΔΗΛΩΣΗΣ (TEΥΔ)</w:t>
      </w:r>
      <w:bookmarkEnd w:id="9"/>
    </w:p>
    <w:p w:rsidR="00A87E6B" w:rsidRPr="00E10F83" w:rsidRDefault="00A87E6B" w:rsidP="00A87E6B">
      <w:pPr>
        <w:jc w:val="center"/>
        <w:rPr>
          <w:rFonts w:ascii="Calibri" w:eastAsia="Calibri" w:hAnsi="Calibri" w:cs="Calibri"/>
          <w:b/>
          <w:bCs/>
          <w:color w:val="669900"/>
          <w:u w:val="single"/>
        </w:rPr>
      </w:pPr>
      <w:r w:rsidRPr="00E10F83">
        <w:rPr>
          <w:rFonts w:ascii="Calibri" w:hAnsi="Calibri" w:cs="Calibri"/>
          <w:b/>
          <w:bCs/>
        </w:rPr>
        <w:t>[άρθρου 79 παρ. 4 ν. 4412/2016 (Α 147)]</w:t>
      </w:r>
    </w:p>
    <w:p w:rsidR="00A87E6B" w:rsidRPr="00E10F83" w:rsidRDefault="00A87E6B" w:rsidP="00A87E6B">
      <w:pPr>
        <w:jc w:val="center"/>
        <w:rPr>
          <w:rFonts w:ascii="Calibri" w:hAnsi="Calibri" w:cs="Calibri"/>
        </w:rPr>
      </w:pPr>
      <w:r w:rsidRPr="00E10F83">
        <w:rPr>
          <w:rFonts w:ascii="Calibri" w:eastAsia="Calibri" w:hAnsi="Calibri" w:cs="Calibri"/>
          <w:b/>
          <w:bCs/>
          <w:color w:val="00000A"/>
          <w:u w:val="single"/>
        </w:rPr>
        <w:t>για διαδικασίες σύναψης δημόσιας σύμβασης κάτω των ορίων των οδηγιών</w:t>
      </w:r>
    </w:p>
    <w:p w:rsidR="00A87E6B" w:rsidRPr="00E10F83" w:rsidRDefault="00A87E6B" w:rsidP="00A87E6B">
      <w:pPr>
        <w:jc w:val="center"/>
        <w:rPr>
          <w:rFonts w:ascii="Calibri" w:hAnsi="Calibri" w:cs="Calibri"/>
          <w:b/>
          <w:bCs/>
        </w:rPr>
      </w:pPr>
      <w:r w:rsidRPr="00E10F83">
        <w:rPr>
          <w:rFonts w:ascii="Calibri" w:hAnsi="Calibri" w:cs="Calibri"/>
          <w:b/>
          <w:bCs/>
          <w:u w:val="single"/>
        </w:rPr>
        <w:t>Μέρος Ι: Πληροφορίες σχετικά με την αναθέτουσα αρχή/αναθέτοντα φορέα και τη διαδικασία ανάθεσης</w:t>
      </w:r>
    </w:p>
    <w:p w:rsidR="00A87E6B" w:rsidRPr="00E10F83" w:rsidRDefault="00A87E6B" w:rsidP="00A87E6B">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10F83">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A87E6B" w:rsidRPr="00E10F83" w:rsidTr="009D2CD3">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A87E6B" w:rsidRPr="00E10F83" w:rsidRDefault="00A87E6B" w:rsidP="009D2CD3">
            <w:pPr>
              <w:rPr>
                <w:rFonts w:ascii="Calibri" w:hAnsi="Calibri" w:cs="Calibri"/>
              </w:rPr>
            </w:pPr>
            <w:r w:rsidRPr="00E10F83">
              <w:rPr>
                <w:rFonts w:ascii="Calibri" w:hAnsi="Calibri" w:cs="Calibri"/>
                <w:b/>
                <w:bCs/>
              </w:rPr>
              <w:t>Α: Ονομασία, διεύθυνση και στοιχεία επικοινωνίας της αναθέτουσας αρχής (αα)/ αναθέτοντα φορέα (αφ)</w:t>
            </w:r>
          </w:p>
          <w:p w:rsidR="00A87E6B" w:rsidRPr="00E10F83" w:rsidRDefault="00A87E6B" w:rsidP="009D2CD3">
            <w:pPr>
              <w:tabs>
                <w:tab w:val="left" w:pos="0"/>
              </w:tabs>
              <w:spacing w:before="0" w:line="260" w:lineRule="exact"/>
              <w:ind w:right="-340"/>
              <w:rPr>
                <w:rFonts w:ascii="Calibri" w:hAnsi="Calibri" w:cs="Tahoma"/>
                <w:b/>
                <w:iCs/>
              </w:rPr>
            </w:pPr>
            <w:r w:rsidRPr="00E10F83">
              <w:rPr>
                <w:rFonts w:ascii="Calibri" w:hAnsi="Calibri" w:cs="Calibri"/>
              </w:rPr>
              <w:t xml:space="preserve">- Ονομασία: </w:t>
            </w:r>
            <w:r w:rsidRPr="00E10F83">
              <w:rPr>
                <w:rFonts w:ascii="Calibri" w:hAnsi="Calibri" w:cs="Calibri"/>
                <w:b/>
                <w:iCs/>
              </w:rPr>
              <w:t>ΙΔΡΥΜΑ ΤΕΧΝΟΛΟΓΙΑΣ ΚΑΙ ΕΡΕΥΝΑΣ</w:t>
            </w:r>
          </w:p>
          <w:p w:rsidR="00A87E6B" w:rsidRPr="00E10F83" w:rsidRDefault="00A87E6B" w:rsidP="009D2CD3">
            <w:pPr>
              <w:rPr>
                <w:rFonts w:ascii="Calibri" w:hAnsi="Calibri" w:cs="Calibri"/>
              </w:rPr>
            </w:pPr>
            <w:r w:rsidRPr="00E10F83">
              <w:rPr>
                <w:rFonts w:ascii="Calibri" w:hAnsi="Calibri" w:cs="Calibri"/>
              </w:rPr>
              <w:t xml:space="preserve">- Κωδικός Αναθέτουσας Αρχής / Αναθέτοντα Φορέα ΚΗΜΔΗΣ : </w:t>
            </w:r>
            <w:r w:rsidRPr="00E10F83">
              <w:rPr>
                <w:rFonts w:ascii="Calibri" w:hAnsi="Calibri" w:cs="Calibri"/>
                <w:b/>
              </w:rPr>
              <w:t>99221065</w:t>
            </w:r>
            <w:r w:rsidRPr="00E10F83">
              <w:rPr>
                <w:rFonts w:ascii="Calibri" w:hAnsi="Calibri" w:cs="Calibri"/>
              </w:rPr>
              <w:t xml:space="preserve"> </w:t>
            </w:r>
          </w:p>
          <w:p w:rsidR="00A87E6B" w:rsidRPr="00E10F83" w:rsidRDefault="00A87E6B" w:rsidP="009D2CD3">
            <w:pPr>
              <w:tabs>
                <w:tab w:val="left" w:pos="1702"/>
                <w:tab w:val="right" w:pos="8080"/>
              </w:tabs>
              <w:ind w:right="57"/>
              <w:rPr>
                <w:rFonts w:ascii="Calibri" w:hAnsi="Calibri" w:cs="Calibri"/>
                <w:b/>
              </w:rPr>
            </w:pPr>
            <w:r w:rsidRPr="00E10F83">
              <w:rPr>
                <w:rFonts w:ascii="Calibri" w:hAnsi="Calibri" w:cs="Calibri"/>
              </w:rPr>
              <w:t xml:space="preserve">- Ταχυδρομική διεύθυνση / Πόλη / Ταχ. Κωδικός: </w:t>
            </w:r>
            <w:r w:rsidRPr="00E10F83">
              <w:rPr>
                <w:rFonts w:ascii="Calibri" w:hAnsi="Calibri" w:cs="Calibri"/>
                <w:b/>
              </w:rPr>
              <w:t>Ν. ΠΛΑΣΤΗΡΑ 100, ΒΑΣΙΛΙΚΑ ΒΟΥΤΩΝ, ΗΡΑΚΛΕΙΟ, 700 13</w:t>
            </w:r>
          </w:p>
          <w:p w:rsidR="00A87E6B" w:rsidRPr="00E10F83" w:rsidRDefault="00A87E6B" w:rsidP="009D2CD3">
            <w:pPr>
              <w:rPr>
                <w:rFonts w:ascii="Calibri" w:hAnsi="Calibri" w:cs="Calibri"/>
              </w:rPr>
            </w:pPr>
            <w:r w:rsidRPr="00E10F83">
              <w:rPr>
                <w:rFonts w:ascii="Calibri" w:hAnsi="Calibri" w:cs="Calibri"/>
              </w:rPr>
              <w:t>- Αρμόδιος για πληροφορίες: Τμήμα Προμηθειών ΙΤΕ</w:t>
            </w:r>
          </w:p>
          <w:p w:rsidR="00A87E6B" w:rsidRPr="00E10F83" w:rsidRDefault="00A87E6B" w:rsidP="009D2CD3">
            <w:pPr>
              <w:rPr>
                <w:rFonts w:ascii="Calibri" w:hAnsi="Calibri" w:cs="Calibri"/>
              </w:rPr>
            </w:pPr>
            <w:r w:rsidRPr="00E10F83">
              <w:rPr>
                <w:rFonts w:ascii="Calibri" w:hAnsi="Calibri" w:cs="Calibri"/>
              </w:rPr>
              <w:t xml:space="preserve">- Τηλέφωνο: +30 </w:t>
            </w:r>
            <w:r w:rsidRPr="00E10F83">
              <w:rPr>
                <w:rFonts w:ascii="Calibri" w:eastAsia="Times New Roman" w:hAnsi="Calibri" w:cs="Calibri"/>
                <w:color w:val="000000"/>
                <w:lang w:eastAsia="el-GR"/>
              </w:rPr>
              <w:t>2810391515, 1516, 1572</w:t>
            </w:r>
          </w:p>
          <w:p w:rsidR="00A87E6B" w:rsidRPr="00E10F83" w:rsidRDefault="00A87E6B" w:rsidP="009D2CD3">
            <w:pPr>
              <w:rPr>
                <w:rFonts w:ascii="Calibri" w:hAnsi="Calibri" w:cs="Calibri"/>
              </w:rPr>
            </w:pPr>
            <w:r w:rsidRPr="00E10F83">
              <w:rPr>
                <w:rFonts w:ascii="Calibri" w:hAnsi="Calibri" w:cs="Calibri"/>
              </w:rPr>
              <w:t>- Ηλ. ταχυδρομείο:</w:t>
            </w:r>
            <w:r w:rsidRPr="00E10F83">
              <w:t xml:space="preserve"> </w:t>
            </w:r>
            <w:hyperlink r:id="rId7" w:history="1">
              <w:r w:rsidRPr="00E10F83">
                <w:rPr>
                  <w:rStyle w:val="Hyperlink"/>
                  <w:rFonts w:eastAsia="Times New Roman" w:cs="Calibri"/>
                  <w:lang w:val="en-US" w:eastAsia="el-GR"/>
                </w:rPr>
                <w:t>procurement</w:t>
              </w:r>
              <w:r w:rsidRPr="00E10F83">
                <w:rPr>
                  <w:rStyle w:val="Hyperlink"/>
                  <w:rFonts w:eastAsia="Times New Roman" w:cs="Calibri"/>
                  <w:lang w:eastAsia="el-GR"/>
                </w:rPr>
                <w:t>@admin.forth.gr</w:t>
              </w:r>
            </w:hyperlink>
          </w:p>
          <w:p w:rsidR="00A87E6B" w:rsidRPr="00E10F83" w:rsidRDefault="00A87E6B" w:rsidP="009D2CD3">
            <w:pPr>
              <w:rPr>
                <w:rFonts w:ascii="Calibri" w:hAnsi="Calibri" w:cs="Calibri"/>
              </w:rPr>
            </w:pPr>
            <w:r w:rsidRPr="00E10F83">
              <w:rPr>
                <w:rFonts w:ascii="Calibri" w:hAnsi="Calibri" w:cs="Calibri"/>
              </w:rPr>
              <w:t xml:space="preserve">- Διεύθυνση στο Διαδίκτυο (διεύθυνση δικτυακού τόπου): </w:t>
            </w:r>
            <w:hyperlink r:id="rId8" w:history="1">
              <w:r w:rsidRPr="00E10F83">
                <w:rPr>
                  <w:rStyle w:val="Hyperlink"/>
                  <w:rFonts w:cs="Calibri"/>
                </w:rPr>
                <w:t>www.forth.gr</w:t>
              </w:r>
            </w:hyperlink>
          </w:p>
        </w:tc>
      </w:tr>
      <w:tr w:rsidR="00A87E6B" w:rsidRPr="00E10F83" w:rsidTr="009D2CD3">
        <w:trPr>
          <w:jc w:val="center"/>
        </w:trPr>
        <w:tc>
          <w:tcPr>
            <w:tcW w:w="9071" w:type="dxa"/>
            <w:tcBorders>
              <w:left w:val="single" w:sz="1" w:space="0" w:color="000000"/>
              <w:bottom w:val="single" w:sz="1" w:space="0" w:color="000000"/>
              <w:right w:val="single" w:sz="1" w:space="0" w:color="000000"/>
            </w:tcBorders>
            <w:shd w:val="clear" w:color="auto" w:fill="B2B2B2"/>
          </w:tcPr>
          <w:p w:rsidR="00A87E6B" w:rsidRPr="00E10F83" w:rsidRDefault="00A87E6B" w:rsidP="009D2CD3">
            <w:pPr>
              <w:rPr>
                <w:rFonts w:ascii="Calibri" w:hAnsi="Calibri" w:cs="Calibri"/>
              </w:rPr>
            </w:pPr>
            <w:r w:rsidRPr="00E10F83">
              <w:rPr>
                <w:rFonts w:ascii="Calibri" w:hAnsi="Calibri" w:cs="Calibri"/>
                <w:b/>
                <w:bCs/>
              </w:rPr>
              <w:t>Β: Πληροφορίες σχετικά με τη διαδικασία σύναψης σύμβασης</w:t>
            </w:r>
          </w:p>
          <w:p w:rsidR="00A87E6B" w:rsidRPr="00E10F83" w:rsidRDefault="00A87E6B" w:rsidP="009D2CD3">
            <w:pPr>
              <w:spacing w:before="0"/>
              <w:rPr>
                <w:rFonts w:ascii="Calibri" w:hAnsi="Calibri" w:cs="Calibri"/>
              </w:rPr>
            </w:pPr>
            <w:r w:rsidRPr="00E10F83">
              <w:rPr>
                <w:rFonts w:ascii="Calibri" w:hAnsi="Calibri" w:cs="Calibri"/>
              </w:rPr>
              <w:t xml:space="preserve">- Τίτλος ή σύντομη περιγραφή της δημόσιας σύμβασης (συμπεριλαμβανομένου του σχετικού </w:t>
            </w:r>
            <w:r w:rsidRPr="00E10F83">
              <w:rPr>
                <w:rFonts w:ascii="Calibri" w:hAnsi="Calibri" w:cs="Calibri"/>
                <w:lang w:val="en-US"/>
              </w:rPr>
              <w:t>CPV</w:t>
            </w:r>
            <w:r w:rsidRPr="00E10F83">
              <w:rPr>
                <w:rFonts w:ascii="Calibri" w:hAnsi="Calibri" w:cs="Calibri"/>
              </w:rPr>
              <w:t>): «</w:t>
            </w:r>
            <w:r w:rsidRPr="00E10F83">
              <w:rPr>
                <w:rFonts w:ascii="Calibri" w:hAnsi="Calibri" w:cs="Calibri"/>
                <w:b/>
                <w:bCs/>
              </w:rPr>
              <w:t>Προμήθεια και εγκατάσταση εξοπλισμού εργαστηριακών χώρων»</w:t>
            </w:r>
            <w:r w:rsidRPr="00E10F83">
              <w:rPr>
                <w:rFonts w:ascii="Calibri" w:hAnsi="Calibri" w:cs="Calibri"/>
              </w:rPr>
              <w:t>,</w:t>
            </w:r>
          </w:p>
          <w:p w:rsidR="00A87E6B" w:rsidRPr="00E10F83" w:rsidRDefault="00A87E6B" w:rsidP="009D2CD3">
            <w:pPr>
              <w:spacing w:before="0"/>
              <w:rPr>
                <w:rFonts w:cstheme="minorHAnsi"/>
                <w:sz w:val="20"/>
              </w:rPr>
            </w:pPr>
            <w:r w:rsidRPr="00E10F83">
              <w:rPr>
                <w:rFonts w:ascii="Calibri" w:hAnsi="Calibri" w:cs="Calibri"/>
              </w:rPr>
              <w:t xml:space="preserve">CPV: </w:t>
            </w:r>
            <w:r w:rsidRPr="00E10F83">
              <w:rPr>
                <w:rFonts w:cstheme="minorHAnsi"/>
                <w:sz w:val="20"/>
              </w:rPr>
              <w:t>39181000-4 - Πάγκοι εργαστηρίου, 35112200-4 - Καταιονητήρες έκτακτης ανάγκης, 35112300-5 -Εκπλυντές ματιών</w:t>
            </w:r>
          </w:p>
          <w:p w:rsidR="00A87E6B" w:rsidRPr="00E10F83" w:rsidRDefault="00A87E6B" w:rsidP="009D2CD3">
            <w:pPr>
              <w:rPr>
                <w:rFonts w:cstheme="minorHAnsi"/>
              </w:rPr>
            </w:pPr>
            <w:r w:rsidRPr="00E10F83">
              <w:rPr>
                <w:rFonts w:cstheme="minorHAnsi"/>
              </w:rPr>
              <w:t>- Κωδικός στο ΚΗΜΔΗΣ: έγκριση 20REQ007718118</w:t>
            </w:r>
          </w:p>
          <w:p w:rsidR="00A87E6B" w:rsidRPr="00E10F83" w:rsidRDefault="00A87E6B" w:rsidP="009D2CD3">
            <w:r w:rsidRPr="00E10F83">
              <w:t>- Η σύμβαση αναφέρεται σε έργα, προμήθειες, ή υπηρεσίες : προμήθειες</w:t>
            </w:r>
          </w:p>
          <w:p w:rsidR="00A87E6B" w:rsidRPr="00E10F83" w:rsidRDefault="00A87E6B" w:rsidP="009D2CD3">
            <w:r w:rsidRPr="00E10F83">
              <w:t>- Εφόσον υφίστανται, ένδειξη ύπαρξης σχετικών τμημάτων : [……]</w:t>
            </w:r>
          </w:p>
          <w:p w:rsidR="00A87E6B" w:rsidRPr="00E10F83" w:rsidRDefault="00A87E6B" w:rsidP="009D2CD3">
            <w:pPr>
              <w:rPr>
                <w:rFonts w:cstheme="minorHAnsi"/>
              </w:rPr>
            </w:pPr>
            <w:r w:rsidRPr="00E10F83">
              <w:rPr>
                <w:rFonts w:cstheme="minorHAnsi"/>
              </w:rPr>
              <w:t>- Αριθμός αναφοράς που αποδίδεται στον φάκελο από την αναθέτουσα αρχή (</w:t>
            </w:r>
            <w:r w:rsidRPr="00E10F83">
              <w:rPr>
                <w:rFonts w:cstheme="minorHAnsi"/>
                <w:i/>
              </w:rPr>
              <w:t>εάν υπάρχει</w:t>
            </w:r>
            <w:r w:rsidRPr="00E10F83">
              <w:rPr>
                <w:rFonts w:cstheme="minorHAnsi"/>
              </w:rPr>
              <w:t xml:space="preserve">): </w:t>
            </w:r>
          </w:p>
          <w:p w:rsidR="00A87E6B" w:rsidRPr="00E10F83" w:rsidRDefault="00A87E6B" w:rsidP="009D2CD3">
            <w:pPr>
              <w:rPr>
                <w:rFonts w:ascii="Calibri" w:hAnsi="Calibri" w:cs="Calibri"/>
              </w:rPr>
            </w:pPr>
            <w:r w:rsidRPr="00E10F83">
              <w:rPr>
                <w:rFonts w:cstheme="minorHAnsi"/>
              </w:rPr>
              <w:t>ΙΜΒΒ 2020 ΣΥΝ 14</w:t>
            </w:r>
          </w:p>
        </w:tc>
      </w:tr>
    </w:tbl>
    <w:p w:rsidR="00A87E6B" w:rsidRPr="00E10F83" w:rsidRDefault="00A87E6B" w:rsidP="00A87E6B">
      <w:pPr>
        <w:shd w:val="clear" w:color="auto" w:fill="B2B2B2"/>
        <w:rPr>
          <w:rFonts w:ascii="Calibri" w:hAnsi="Calibri" w:cs="Calibri"/>
        </w:rPr>
      </w:pPr>
      <w:r w:rsidRPr="00E10F83">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A87E6B" w:rsidRPr="00E10F83" w:rsidRDefault="00A87E6B" w:rsidP="00A87E6B">
      <w:pPr>
        <w:shd w:val="clear" w:color="auto" w:fill="B2B2B2"/>
        <w:rPr>
          <w:rFonts w:ascii="Calibri" w:hAnsi="Calibri" w:cs="Calibri"/>
        </w:rPr>
      </w:pPr>
      <w:r w:rsidRPr="00E10F83">
        <w:rPr>
          <w:rFonts w:ascii="Calibri" w:hAnsi="Calibri" w:cs="Calibri"/>
        </w:rPr>
        <w:t>ΣΥΜΠΛΗΡΩΝΟΝΤΑΙ ΜΟΝΟ ΟΙ ΠΛΗΡΟΦΟΡΙΕΣ ΠΟΥ ΖΗΤΟΥΝΤΑΙ ΑΠΟ ΤΗ ΔΙΑΚΗΡΥΞΗ ΤΟΥ ΔΙΑΓΩΝΙΣΜΟΥ.</w:t>
      </w:r>
    </w:p>
    <w:p w:rsidR="00A87E6B" w:rsidRPr="00E10F83" w:rsidRDefault="00A87E6B" w:rsidP="00A87E6B">
      <w:pPr>
        <w:pageBreakBefore/>
        <w:jc w:val="center"/>
        <w:rPr>
          <w:rFonts w:cstheme="minorHAnsi"/>
          <w:b/>
          <w:bCs/>
        </w:rPr>
      </w:pPr>
      <w:r w:rsidRPr="00E10F83">
        <w:rPr>
          <w:rFonts w:cstheme="minorHAnsi"/>
          <w:b/>
          <w:bCs/>
          <w:u w:val="single"/>
        </w:rPr>
        <w:lastRenderedPageBreak/>
        <w:t>Μέρος II: Πληροφορίες σχετικά με τον οικονομικό φορέα</w:t>
      </w:r>
    </w:p>
    <w:p w:rsidR="00A87E6B" w:rsidRPr="00E10F83" w:rsidRDefault="00A87E6B" w:rsidP="00A87E6B">
      <w:pPr>
        <w:jc w:val="center"/>
        <w:rPr>
          <w:rFonts w:cstheme="minorHAnsi"/>
          <w:b/>
          <w:i/>
        </w:rPr>
      </w:pPr>
      <w:r w:rsidRPr="00E10F8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rPr>
                <w:rFonts w:cstheme="minorHAnsi"/>
                <w:b/>
                <w:i/>
              </w:rPr>
            </w:pPr>
            <w:r w:rsidRPr="00E10F8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b/>
                <w:i/>
              </w:rPr>
            </w:pPr>
            <w:r w:rsidRPr="00E10F83">
              <w:rPr>
                <w:rFonts w:cstheme="minorHAnsi"/>
                <w:b/>
                <w:i/>
              </w:rPr>
              <w:t>Απάντηση:</w:t>
            </w:r>
          </w:p>
        </w:tc>
      </w:tr>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spacing w:before="0"/>
              <w:rPr>
                <w:rFonts w:cstheme="minorHAnsi"/>
              </w:rPr>
            </w:pPr>
            <w:r w:rsidRPr="00E10F8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spacing w:before="0"/>
              <w:rPr>
                <w:rFonts w:cstheme="minorHAnsi"/>
              </w:rPr>
            </w:pPr>
            <w:r w:rsidRPr="00E10F83">
              <w:rPr>
                <w:rFonts w:cstheme="minorHAnsi"/>
              </w:rPr>
              <w:t>[   ]</w:t>
            </w:r>
          </w:p>
        </w:tc>
      </w:tr>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spacing w:before="0"/>
              <w:rPr>
                <w:rFonts w:cstheme="minorHAnsi"/>
              </w:rPr>
            </w:pPr>
            <w:r w:rsidRPr="00E10F83">
              <w:rPr>
                <w:rFonts w:cstheme="minorHAnsi"/>
              </w:rPr>
              <w:t>Αριθμός φορολογικού μητρώου (ΑΦΜ):</w:t>
            </w:r>
          </w:p>
          <w:p w:rsidR="00A87E6B" w:rsidRPr="00E10F83" w:rsidRDefault="00A87E6B" w:rsidP="009D2CD3">
            <w:pPr>
              <w:spacing w:before="0"/>
              <w:rPr>
                <w:rFonts w:cstheme="minorHAnsi"/>
              </w:rPr>
            </w:pPr>
            <w:r w:rsidRPr="00E10F8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rPr>
            </w:pPr>
            <w:r w:rsidRPr="00E10F83">
              <w:rPr>
                <w:rFonts w:cstheme="minorHAnsi"/>
              </w:rPr>
              <w:t>[   ]</w:t>
            </w:r>
          </w:p>
        </w:tc>
      </w:tr>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spacing w:before="0"/>
              <w:rPr>
                <w:rFonts w:cstheme="minorHAnsi"/>
              </w:rPr>
            </w:pPr>
            <w:r w:rsidRPr="00E10F8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rPr>
            </w:pPr>
            <w:r w:rsidRPr="00E10F83">
              <w:rPr>
                <w:rFonts w:cstheme="minorHAnsi"/>
              </w:rPr>
              <w:t>[……]</w:t>
            </w:r>
          </w:p>
        </w:tc>
      </w:tr>
      <w:tr w:rsidR="00A87E6B" w:rsidRPr="00E10F83" w:rsidTr="009D2CD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shd w:val="clear" w:color="auto" w:fill="FFFFFF"/>
              <w:spacing w:before="0"/>
              <w:rPr>
                <w:rFonts w:cstheme="minorHAnsi"/>
              </w:rPr>
            </w:pPr>
            <w:r w:rsidRPr="00E10F83">
              <w:rPr>
                <w:rFonts w:cstheme="minorHAnsi"/>
              </w:rPr>
              <w:t>Αρμόδιος ή αρμόδιοι</w:t>
            </w:r>
            <w:r w:rsidRPr="00E10F83">
              <w:rPr>
                <w:rStyle w:val="a"/>
                <w:rFonts w:cstheme="minorHAnsi"/>
              </w:rPr>
              <w:endnoteReference w:id="1"/>
            </w:r>
            <w:r w:rsidRPr="00E10F83">
              <w:rPr>
                <w:rStyle w:val="a"/>
                <w:rFonts w:cstheme="minorHAnsi"/>
              </w:rPr>
              <w:t xml:space="preserve"> </w:t>
            </w:r>
            <w:r w:rsidRPr="00E10F83">
              <w:rPr>
                <w:rFonts w:cstheme="minorHAnsi"/>
              </w:rPr>
              <w:t>:</w:t>
            </w:r>
          </w:p>
          <w:p w:rsidR="00A87E6B" w:rsidRPr="00E10F83" w:rsidRDefault="00A87E6B" w:rsidP="009D2CD3">
            <w:pPr>
              <w:spacing w:before="0"/>
              <w:rPr>
                <w:rFonts w:cstheme="minorHAnsi"/>
              </w:rPr>
            </w:pPr>
            <w:r w:rsidRPr="00E10F83">
              <w:rPr>
                <w:rFonts w:cstheme="minorHAnsi"/>
              </w:rPr>
              <w:t>Τηλέφωνο:</w:t>
            </w:r>
          </w:p>
          <w:p w:rsidR="00A87E6B" w:rsidRPr="00E10F83" w:rsidRDefault="00A87E6B" w:rsidP="009D2CD3">
            <w:pPr>
              <w:spacing w:before="0"/>
              <w:rPr>
                <w:rFonts w:cstheme="minorHAnsi"/>
              </w:rPr>
            </w:pPr>
            <w:r w:rsidRPr="00E10F83">
              <w:rPr>
                <w:rFonts w:cstheme="minorHAnsi"/>
              </w:rPr>
              <w:t>Ηλ. ταχυδρομείο:</w:t>
            </w:r>
          </w:p>
          <w:p w:rsidR="00A87E6B" w:rsidRPr="00E10F83" w:rsidRDefault="00A87E6B" w:rsidP="009D2CD3">
            <w:pPr>
              <w:spacing w:before="0"/>
              <w:contextualSpacing/>
              <w:rPr>
                <w:rFonts w:cstheme="minorHAnsi"/>
              </w:rPr>
            </w:pPr>
            <w:r w:rsidRPr="00E10F83">
              <w:rPr>
                <w:rFonts w:cstheme="minorHAnsi"/>
              </w:rPr>
              <w:t>Διεύθυνση στο Διαδίκτυο (διεύθυνση δικτυακού τόπου) (</w:t>
            </w:r>
            <w:r w:rsidRPr="00E10F83">
              <w:rPr>
                <w:rFonts w:cstheme="minorHAnsi"/>
                <w:i/>
              </w:rPr>
              <w:t>εάν υπάρχει</w:t>
            </w:r>
            <w:r w:rsidRPr="00E10F8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rPr>
            </w:pPr>
            <w:r w:rsidRPr="00E10F83">
              <w:rPr>
                <w:rFonts w:cstheme="minorHAnsi"/>
              </w:rPr>
              <w:t>[……]</w:t>
            </w:r>
          </w:p>
          <w:p w:rsidR="00A87E6B" w:rsidRPr="00E10F83" w:rsidRDefault="00A87E6B" w:rsidP="009D2CD3">
            <w:pPr>
              <w:rPr>
                <w:rFonts w:cstheme="minorHAnsi"/>
              </w:rPr>
            </w:pPr>
            <w:r w:rsidRPr="00E10F83">
              <w:rPr>
                <w:rFonts w:cstheme="minorHAnsi"/>
              </w:rPr>
              <w:t>[……]</w:t>
            </w:r>
          </w:p>
          <w:p w:rsidR="00A87E6B" w:rsidRPr="00E10F83" w:rsidRDefault="00A87E6B" w:rsidP="009D2CD3">
            <w:pPr>
              <w:rPr>
                <w:rFonts w:cstheme="minorHAnsi"/>
              </w:rPr>
            </w:pPr>
            <w:r w:rsidRPr="00E10F83">
              <w:rPr>
                <w:rFonts w:cstheme="minorHAnsi"/>
              </w:rPr>
              <w:t>[……]</w:t>
            </w:r>
          </w:p>
          <w:p w:rsidR="00A87E6B" w:rsidRPr="00E10F83" w:rsidRDefault="00A87E6B" w:rsidP="009D2CD3">
            <w:pPr>
              <w:rPr>
                <w:rFonts w:cstheme="minorHAnsi"/>
              </w:rPr>
            </w:pPr>
            <w:r w:rsidRPr="00E10F83">
              <w:rPr>
                <w:rFonts w:cstheme="minorHAnsi"/>
              </w:rPr>
              <w:t>[……]</w:t>
            </w:r>
          </w:p>
        </w:tc>
      </w:tr>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spacing w:before="0"/>
              <w:rPr>
                <w:rFonts w:cstheme="minorHAnsi"/>
                <w:b/>
                <w:bCs/>
                <w:i/>
                <w:iCs/>
              </w:rPr>
            </w:pPr>
            <w:r w:rsidRPr="00E10F8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rPr>
            </w:pPr>
            <w:r w:rsidRPr="00E10F83">
              <w:rPr>
                <w:rFonts w:cstheme="minorHAnsi"/>
                <w:b/>
                <w:bCs/>
                <w:i/>
                <w:iCs/>
              </w:rPr>
              <w:t>Απάντηση:</w:t>
            </w:r>
          </w:p>
        </w:tc>
      </w:tr>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rPr>
                <w:rFonts w:cstheme="minorHAnsi"/>
              </w:rPr>
            </w:pPr>
            <w:r w:rsidRPr="00E10F83">
              <w:rPr>
                <w:rFonts w:cstheme="minorHAnsi"/>
              </w:rPr>
              <w:t>Ο οικονομικός φορέας είναι πολύ μικρή, μικρή ή μεσαία επιχείρηση</w:t>
            </w:r>
            <w:r w:rsidRPr="00E10F83">
              <w:rPr>
                <w:rStyle w:val="a"/>
                <w:rFonts w:cstheme="minorHAnsi"/>
              </w:rPr>
              <w:endnoteReference w:id="2"/>
            </w:r>
            <w:r w:rsidRPr="00E10F8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snapToGrid w:val="0"/>
              <w:rPr>
                <w:rFonts w:cstheme="minorHAnsi"/>
              </w:rPr>
            </w:pPr>
          </w:p>
        </w:tc>
      </w:tr>
      <w:tr w:rsidR="00A87E6B" w:rsidRPr="00E10F83" w:rsidTr="009D2CD3">
        <w:trPr>
          <w:jc w:val="center"/>
        </w:trPr>
        <w:tc>
          <w:tcPr>
            <w:tcW w:w="4479" w:type="dxa"/>
            <w:tcBorders>
              <w:left w:val="single" w:sz="4" w:space="0" w:color="000000"/>
              <w:bottom w:val="single" w:sz="4" w:space="0" w:color="000000"/>
            </w:tcBorders>
            <w:shd w:val="clear" w:color="auto" w:fill="auto"/>
          </w:tcPr>
          <w:p w:rsidR="00A87E6B" w:rsidRPr="00E10F83" w:rsidRDefault="00A87E6B" w:rsidP="009D2CD3">
            <w:pPr>
              <w:spacing w:before="0"/>
              <w:rPr>
                <w:rFonts w:cstheme="minorHAnsi"/>
              </w:rPr>
            </w:pPr>
            <w:r w:rsidRPr="00E10F8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rPr>
            </w:pPr>
            <w:r w:rsidRPr="00E10F83">
              <w:rPr>
                <w:rFonts w:cstheme="minorHAnsi"/>
              </w:rPr>
              <w:t>[] Ναι [] Όχι [] Άνευ αντικειμένου</w:t>
            </w:r>
          </w:p>
        </w:tc>
      </w:tr>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spacing w:before="0"/>
              <w:rPr>
                <w:rFonts w:cstheme="minorHAnsi"/>
              </w:rPr>
            </w:pPr>
            <w:r w:rsidRPr="00E10F83">
              <w:rPr>
                <w:rFonts w:cstheme="minorHAnsi"/>
                <w:b/>
              </w:rPr>
              <w:t>Εάν ναι</w:t>
            </w:r>
            <w:r w:rsidRPr="00E10F83">
              <w:rPr>
                <w:rFonts w:cstheme="minorHAnsi"/>
              </w:rPr>
              <w:t>:</w:t>
            </w:r>
          </w:p>
          <w:p w:rsidR="00A87E6B" w:rsidRPr="00E10F83" w:rsidRDefault="00A87E6B" w:rsidP="009D2CD3">
            <w:pPr>
              <w:spacing w:before="0"/>
              <w:rPr>
                <w:rFonts w:cstheme="minorHAnsi"/>
              </w:rPr>
            </w:pPr>
            <w:r w:rsidRPr="00E10F8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87E6B" w:rsidRPr="00E10F83" w:rsidRDefault="00A87E6B" w:rsidP="009D2CD3">
            <w:pPr>
              <w:spacing w:before="0"/>
              <w:rPr>
                <w:rFonts w:cstheme="minorHAnsi"/>
              </w:rPr>
            </w:pPr>
            <w:r w:rsidRPr="00E10F8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A87E6B" w:rsidRPr="00E10F83" w:rsidRDefault="00A87E6B" w:rsidP="009D2CD3">
            <w:pPr>
              <w:spacing w:before="0"/>
              <w:rPr>
                <w:rFonts w:cstheme="minorHAnsi"/>
              </w:rPr>
            </w:pPr>
            <w:r w:rsidRPr="00E10F83">
              <w:rPr>
                <w:rFonts w:cstheme="minorHAnsi"/>
              </w:rPr>
              <w:t>β) Εάν το πιστοποιητικό εγγραφής ή η πιστοποίηση διατίθεται ηλεκτρονικά, αναφέρετε:</w:t>
            </w:r>
          </w:p>
          <w:p w:rsidR="00A87E6B" w:rsidRPr="00E10F83" w:rsidRDefault="00A87E6B" w:rsidP="009D2CD3">
            <w:pPr>
              <w:spacing w:before="0"/>
              <w:rPr>
                <w:rFonts w:cstheme="minorHAnsi"/>
              </w:rPr>
            </w:pPr>
            <w:r w:rsidRPr="00E10F8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E10F83">
              <w:rPr>
                <w:rStyle w:val="a"/>
                <w:rFonts w:cstheme="minorHAnsi"/>
              </w:rPr>
              <w:endnoteReference w:id="3"/>
            </w:r>
            <w:r w:rsidRPr="00E10F83">
              <w:rPr>
                <w:rFonts w:cstheme="minorHAnsi"/>
              </w:rPr>
              <w:t>:</w:t>
            </w:r>
          </w:p>
          <w:p w:rsidR="00A87E6B" w:rsidRPr="00E10F83" w:rsidRDefault="00A87E6B" w:rsidP="009D2CD3">
            <w:pPr>
              <w:spacing w:before="0"/>
              <w:rPr>
                <w:rFonts w:cstheme="minorHAnsi"/>
                <w:b/>
              </w:rPr>
            </w:pPr>
            <w:r w:rsidRPr="00E10F83">
              <w:rPr>
                <w:rFonts w:cstheme="minorHAnsi"/>
              </w:rPr>
              <w:t>δ) Η εγγραφή ή η πιστοποίηση καλύπτει όλα τα απαιτούμενα κριτήρια επιλογής;</w:t>
            </w:r>
          </w:p>
          <w:p w:rsidR="00A87E6B" w:rsidRPr="00E10F83" w:rsidRDefault="00A87E6B" w:rsidP="009D2CD3">
            <w:pPr>
              <w:spacing w:before="0"/>
              <w:rPr>
                <w:rFonts w:cstheme="minorHAnsi"/>
                <w:b/>
                <w:u w:val="single"/>
              </w:rPr>
            </w:pPr>
            <w:r w:rsidRPr="00E10F83">
              <w:rPr>
                <w:rFonts w:cstheme="minorHAnsi"/>
                <w:b/>
              </w:rPr>
              <w:t>Εάν όχι:</w:t>
            </w:r>
          </w:p>
          <w:p w:rsidR="00A87E6B" w:rsidRPr="00E10F83" w:rsidRDefault="00A87E6B" w:rsidP="009D2CD3">
            <w:pPr>
              <w:spacing w:before="0"/>
              <w:rPr>
                <w:rFonts w:cstheme="minorHAnsi"/>
              </w:rPr>
            </w:pPr>
            <w:r w:rsidRPr="00E10F83">
              <w:rPr>
                <w:rFonts w:cstheme="minorHAnsi"/>
                <w:b/>
                <w:u w:val="single"/>
              </w:rPr>
              <w:t>Επιπροσθέτως, συμπληρώστε τις πληροφορίες που λείπουν στο μέρος IV, ενότητες Α, Β, Γ, ή Δ κατά περίπτωση</w:t>
            </w:r>
            <w:r w:rsidRPr="00E10F83">
              <w:rPr>
                <w:rFonts w:cstheme="minorHAnsi"/>
              </w:rPr>
              <w:t xml:space="preserve"> </w:t>
            </w:r>
            <w:r w:rsidRPr="00E10F83">
              <w:rPr>
                <w:rFonts w:cstheme="minorHAnsi"/>
                <w:b/>
                <w:i/>
              </w:rPr>
              <w:t>ΜΟΝΟ εφόσον αυτό απαιτείται στη σχετική διακήρυξη ή στα έγγραφα της σύμβασης:</w:t>
            </w:r>
          </w:p>
          <w:p w:rsidR="00A87E6B" w:rsidRPr="00E10F83" w:rsidRDefault="00A87E6B" w:rsidP="009D2CD3">
            <w:pPr>
              <w:spacing w:before="0"/>
              <w:rPr>
                <w:rFonts w:cstheme="minorHAnsi"/>
              </w:rPr>
            </w:pPr>
            <w:r w:rsidRPr="00E10F83">
              <w:rPr>
                <w:rFonts w:cstheme="minorHAnsi"/>
              </w:rPr>
              <w:lastRenderedPageBreak/>
              <w:t xml:space="preserve">ε) Ο οικονομικός φορέας θα είναι σε θέση να προσκομίσει </w:t>
            </w:r>
            <w:r w:rsidRPr="00E10F83">
              <w:rPr>
                <w:rFonts w:cstheme="minorHAnsi"/>
                <w:b/>
              </w:rPr>
              <w:t>βεβαίωση</w:t>
            </w:r>
            <w:r w:rsidRPr="00E10F8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87E6B" w:rsidRPr="00E10F83" w:rsidRDefault="00A87E6B" w:rsidP="009D2CD3">
            <w:pPr>
              <w:spacing w:before="0"/>
              <w:rPr>
                <w:rFonts w:cstheme="minorHAnsi"/>
              </w:rPr>
            </w:pPr>
            <w:r w:rsidRPr="00E10F8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snapToGrid w:val="0"/>
              <w:rPr>
                <w:rFonts w:cstheme="minorHAnsi"/>
              </w:rPr>
            </w:pPr>
          </w:p>
          <w:p w:rsidR="00A87E6B" w:rsidRPr="00E10F83" w:rsidRDefault="00A87E6B" w:rsidP="009D2CD3">
            <w:pPr>
              <w:rPr>
                <w:rFonts w:cstheme="minorHAnsi"/>
              </w:rPr>
            </w:pPr>
          </w:p>
          <w:p w:rsidR="00A87E6B" w:rsidRPr="00E10F83" w:rsidRDefault="00A87E6B" w:rsidP="009D2CD3">
            <w:pPr>
              <w:rPr>
                <w:rFonts w:cstheme="minorHAnsi"/>
              </w:rPr>
            </w:pPr>
          </w:p>
          <w:p w:rsidR="00A87E6B" w:rsidRPr="00E10F83" w:rsidRDefault="00A87E6B" w:rsidP="009D2CD3">
            <w:pPr>
              <w:rPr>
                <w:rFonts w:cstheme="minorHAnsi"/>
              </w:rPr>
            </w:pPr>
          </w:p>
          <w:p w:rsidR="00A87E6B" w:rsidRPr="00E10F83" w:rsidRDefault="00A87E6B" w:rsidP="009D2CD3">
            <w:pPr>
              <w:rPr>
                <w:rFonts w:cstheme="minorHAnsi"/>
              </w:rPr>
            </w:pPr>
          </w:p>
          <w:p w:rsidR="00A87E6B" w:rsidRPr="00E10F83" w:rsidRDefault="00A87E6B" w:rsidP="009D2CD3">
            <w:pPr>
              <w:rPr>
                <w:rFonts w:cstheme="minorHAnsi"/>
              </w:rPr>
            </w:pPr>
            <w:r w:rsidRPr="00E10F83">
              <w:rPr>
                <w:rFonts w:cstheme="minorHAnsi"/>
              </w:rPr>
              <w:t>α) [……]</w:t>
            </w:r>
          </w:p>
          <w:p w:rsidR="00A87E6B" w:rsidRPr="00E10F83" w:rsidRDefault="00A87E6B" w:rsidP="009D2CD3">
            <w:pPr>
              <w:rPr>
                <w:rFonts w:cstheme="minorHAnsi"/>
              </w:rPr>
            </w:pPr>
          </w:p>
          <w:p w:rsidR="00A87E6B" w:rsidRPr="00E10F83" w:rsidRDefault="00A87E6B" w:rsidP="009D2CD3">
            <w:pPr>
              <w:rPr>
                <w:rFonts w:cstheme="minorHAnsi"/>
              </w:rPr>
            </w:pPr>
          </w:p>
          <w:p w:rsidR="00A87E6B" w:rsidRPr="00E10F83" w:rsidRDefault="00A87E6B" w:rsidP="009D2CD3">
            <w:pPr>
              <w:rPr>
                <w:rFonts w:cstheme="minorHAnsi"/>
              </w:rPr>
            </w:pPr>
            <w:r w:rsidRPr="00E10F83">
              <w:rPr>
                <w:rFonts w:cstheme="minorHAnsi"/>
                <w:i/>
              </w:rPr>
              <w:t>β) (διαδικτυακή διεύθυνση, αρχή ή φορέας έκδοσης, επακριβή στοιχεία αναφοράς των εγγράφων):[……][……][……][……]</w:t>
            </w:r>
          </w:p>
          <w:p w:rsidR="00A87E6B" w:rsidRPr="00E10F83" w:rsidRDefault="00A87E6B" w:rsidP="009D2CD3">
            <w:pPr>
              <w:rPr>
                <w:rFonts w:cstheme="minorHAnsi"/>
              </w:rPr>
            </w:pPr>
            <w:r w:rsidRPr="00E10F83">
              <w:rPr>
                <w:rFonts w:cstheme="minorHAnsi"/>
              </w:rPr>
              <w:t>γ) [……]</w:t>
            </w:r>
          </w:p>
          <w:p w:rsidR="00A87E6B" w:rsidRPr="00E10F83" w:rsidRDefault="00A87E6B" w:rsidP="009D2CD3">
            <w:pPr>
              <w:rPr>
                <w:rFonts w:cstheme="minorHAnsi"/>
              </w:rPr>
            </w:pPr>
          </w:p>
          <w:p w:rsidR="00A87E6B" w:rsidRPr="00E10F83" w:rsidRDefault="00A87E6B" w:rsidP="009D2CD3">
            <w:pPr>
              <w:rPr>
                <w:rFonts w:cstheme="minorHAnsi"/>
              </w:rPr>
            </w:pPr>
            <w:r w:rsidRPr="00E10F83">
              <w:rPr>
                <w:rFonts w:cstheme="minorHAnsi"/>
              </w:rPr>
              <w:t>δ) [] Ναι [] Όχι</w:t>
            </w:r>
          </w:p>
          <w:p w:rsidR="00A87E6B" w:rsidRPr="00E10F83" w:rsidRDefault="00A87E6B" w:rsidP="009D2CD3">
            <w:pPr>
              <w:rPr>
                <w:rFonts w:cstheme="minorHAnsi"/>
              </w:rPr>
            </w:pPr>
          </w:p>
          <w:p w:rsidR="00A87E6B" w:rsidRPr="00E10F83" w:rsidRDefault="00A87E6B" w:rsidP="009D2CD3">
            <w:pPr>
              <w:rPr>
                <w:rFonts w:cstheme="minorHAnsi"/>
              </w:rPr>
            </w:pPr>
          </w:p>
          <w:p w:rsidR="00A87E6B" w:rsidRPr="00E10F83" w:rsidRDefault="00A87E6B" w:rsidP="009D2CD3">
            <w:pPr>
              <w:rPr>
                <w:rFonts w:cstheme="minorHAnsi"/>
              </w:rPr>
            </w:pPr>
          </w:p>
          <w:p w:rsidR="00A87E6B" w:rsidRPr="00E10F83" w:rsidRDefault="00A87E6B" w:rsidP="009D2CD3">
            <w:pPr>
              <w:rPr>
                <w:rFonts w:cstheme="minorHAnsi"/>
              </w:rPr>
            </w:pPr>
          </w:p>
          <w:p w:rsidR="00A87E6B" w:rsidRPr="00E10F83" w:rsidRDefault="00A87E6B" w:rsidP="009D2CD3">
            <w:pPr>
              <w:rPr>
                <w:rFonts w:cstheme="minorHAnsi"/>
              </w:rPr>
            </w:pPr>
          </w:p>
          <w:p w:rsidR="00A87E6B" w:rsidRPr="00E10F83" w:rsidRDefault="00A87E6B" w:rsidP="009D2CD3">
            <w:pPr>
              <w:rPr>
                <w:rFonts w:cstheme="minorHAnsi"/>
              </w:rPr>
            </w:pPr>
            <w:r w:rsidRPr="00E10F83">
              <w:rPr>
                <w:rFonts w:cstheme="minorHAnsi"/>
              </w:rPr>
              <w:t>ε) [] Ναι [] Όχι</w:t>
            </w:r>
          </w:p>
          <w:p w:rsidR="00A87E6B" w:rsidRPr="00E10F83" w:rsidRDefault="00A87E6B" w:rsidP="009D2CD3">
            <w:pPr>
              <w:rPr>
                <w:rFonts w:cstheme="minorHAnsi"/>
                <w:i/>
              </w:rPr>
            </w:pPr>
          </w:p>
          <w:p w:rsidR="00A87E6B" w:rsidRPr="00E10F83" w:rsidRDefault="00A87E6B" w:rsidP="009D2CD3">
            <w:pPr>
              <w:rPr>
                <w:rFonts w:cstheme="minorHAnsi"/>
                <w:i/>
              </w:rPr>
            </w:pPr>
          </w:p>
          <w:p w:rsidR="00A87E6B" w:rsidRPr="00E10F83" w:rsidRDefault="00A87E6B" w:rsidP="009D2CD3">
            <w:pPr>
              <w:rPr>
                <w:rFonts w:cstheme="minorHAnsi"/>
                <w:i/>
              </w:rPr>
            </w:pPr>
          </w:p>
          <w:p w:rsidR="00A87E6B" w:rsidRPr="00E10F83" w:rsidRDefault="00A87E6B" w:rsidP="009D2CD3">
            <w:pPr>
              <w:rPr>
                <w:rFonts w:cstheme="minorHAnsi"/>
                <w:i/>
              </w:rPr>
            </w:pPr>
          </w:p>
          <w:p w:rsidR="00A87E6B" w:rsidRPr="00E10F83" w:rsidRDefault="00A87E6B" w:rsidP="009D2CD3">
            <w:pPr>
              <w:rPr>
                <w:rFonts w:cstheme="minorHAnsi"/>
                <w:i/>
              </w:rPr>
            </w:pPr>
          </w:p>
          <w:p w:rsidR="00A87E6B" w:rsidRPr="00E10F83" w:rsidRDefault="00A87E6B" w:rsidP="009D2CD3">
            <w:pPr>
              <w:rPr>
                <w:rFonts w:cstheme="minorHAnsi"/>
                <w:i/>
              </w:rPr>
            </w:pPr>
          </w:p>
          <w:p w:rsidR="00A87E6B" w:rsidRPr="00E10F83" w:rsidRDefault="00A87E6B" w:rsidP="009D2CD3">
            <w:pPr>
              <w:rPr>
                <w:rFonts w:cstheme="minorHAnsi"/>
                <w:i/>
              </w:rPr>
            </w:pPr>
            <w:r w:rsidRPr="00E10F83">
              <w:rPr>
                <w:rFonts w:cstheme="minorHAnsi"/>
                <w:i/>
              </w:rPr>
              <w:t>(διαδικτυακή διεύθυνση, αρχή ή φορέας έκδοσης, επακριβή στοιχεία αναφοράς των εγγράφων):</w:t>
            </w:r>
          </w:p>
          <w:p w:rsidR="00A87E6B" w:rsidRPr="00E10F83" w:rsidRDefault="00A87E6B" w:rsidP="009D2CD3">
            <w:pPr>
              <w:rPr>
                <w:rFonts w:cstheme="minorHAnsi"/>
              </w:rPr>
            </w:pPr>
            <w:r w:rsidRPr="00E10F83">
              <w:rPr>
                <w:rFonts w:cstheme="minorHAnsi"/>
                <w:i/>
              </w:rPr>
              <w:t>[……][……][……][……]</w:t>
            </w:r>
          </w:p>
        </w:tc>
      </w:tr>
      <w:tr w:rsidR="00A87E6B" w:rsidRPr="00E10F83" w:rsidTr="009D2CD3">
        <w:trPr>
          <w:jc w:val="center"/>
        </w:trPr>
        <w:tc>
          <w:tcPr>
            <w:tcW w:w="4479" w:type="dxa"/>
            <w:tcBorders>
              <w:left w:val="single" w:sz="4" w:space="0" w:color="000000"/>
              <w:bottom w:val="single" w:sz="4" w:space="0" w:color="000000"/>
            </w:tcBorders>
            <w:shd w:val="clear" w:color="auto" w:fill="auto"/>
          </w:tcPr>
          <w:p w:rsidR="00A87E6B" w:rsidRPr="00E10F83" w:rsidRDefault="00A87E6B" w:rsidP="009D2CD3">
            <w:pPr>
              <w:rPr>
                <w:rFonts w:cstheme="minorHAnsi"/>
                <w:b/>
                <w:bCs/>
                <w:i/>
                <w:iCs/>
              </w:rPr>
            </w:pPr>
            <w:r w:rsidRPr="00E10F8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rPr>
            </w:pPr>
            <w:r w:rsidRPr="00E10F83">
              <w:rPr>
                <w:rFonts w:cstheme="minorHAnsi"/>
                <w:b/>
                <w:bCs/>
                <w:i/>
                <w:iCs/>
              </w:rPr>
              <w:t>Απάντηση:</w:t>
            </w:r>
          </w:p>
        </w:tc>
      </w:tr>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spacing w:before="0"/>
              <w:rPr>
                <w:rFonts w:cstheme="minorHAnsi"/>
              </w:rPr>
            </w:pPr>
            <w:r w:rsidRPr="00E10F83">
              <w:rPr>
                <w:rFonts w:cstheme="minorHAnsi"/>
              </w:rPr>
              <w:t>Ο οικονομικός φορέας συμμετέχει στη διαδικασία σύναψης δημόσιας σύμβασης από κοινού με άλλους</w:t>
            </w:r>
            <w:r w:rsidRPr="00E10F83">
              <w:rPr>
                <w:rStyle w:val="a"/>
                <w:rFonts w:cstheme="minorHAnsi"/>
              </w:rPr>
              <w:endnoteReference w:id="4"/>
            </w:r>
            <w:r w:rsidRPr="00E10F8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rPr>
            </w:pPr>
            <w:r w:rsidRPr="00E10F83">
              <w:rPr>
                <w:rFonts w:cstheme="minorHAnsi"/>
              </w:rPr>
              <w:t>[] Ναι [] Όχι</w:t>
            </w:r>
          </w:p>
        </w:tc>
      </w:tr>
      <w:tr w:rsidR="00A87E6B" w:rsidRPr="00E10F83" w:rsidTr="009D2CD3">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87E6B" w:rsidRPr="00E10F83" w:rsidRDefault="00A87E6B" w:rsidP="009D2CD3">
            <w:pPr>
              <w:spacing w:before="0"/>
              <w:rPr>
                <w:rFonts w:cstheme="minorHAnsi"/>
              </w:rPr>
            </w:pPr>
            <w:r w:rsidRPr="00E10F83">
              <w:rPr>
                <w:rFonts w:cstheme="minorHAnsi"/>
                <w:b/>
                <w:i/>
              </w:rPr>
              <w:t>Εάν ναι</w:t>
            </w:r>
            <w:r w:rsidRPr="00E10F83">
              <w:rPr>
                <w:rFonts w:cstheme="minorHAnsi"/>
                <w:i/>
              </w:rPr>
              <w:t>, μεριμνήστε για την υποβολή χωριστού εντύπου ΤΕΥΔ από τους άλλους εμπλεκόμενους οικονομικούς φορείς.</w:t>
            </w:r>
          </w:p>
        </w:tc>
      </w:tr>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spacing w:before="0"/>
              <w:rPr>
                <w:rFonts w:cstheme="minorHAnsi"/>
              </w:rPr>
            </w:pPr>
            <w:r w:rsidRPr="00E10F83">
              <w:rPr>
                <w:rFonts w:cstheme="minorHAnsi"/>
                <w:b/>
              </w:rPr>
              <w:t>Εάν ναι</w:t>
            </w:r>
            <w:r w:rsidRPr="00E10F83">
              <w:rPr>
                <w:rFonts w:cstheme="minorHAnsi"/>
              </w:rPr>
              <w:t>:</w:t>
            </w:r>
          </w:p>
          <w:p w:rsidR="00A87E6B" w:rsidRPr="00E10F83" w:rsidRDefault="00A87E6B" w:rsidP="009D2CD3">
            <w:pPr>
              <w:spacing w:before="0"/>
              <w:rPr>
                <w:rFonts w:cstheme="minorHAnsi"/>
                <w:color w:val="000000"/>
              </w:rPr>
            </w:pPr>
            <w:r w:rsidRPr="00E10F83">
              <w:rPr>
                <w:rFonts w:cstheme="minorHAnsi"/>
              </w:rPr>
              <w:t>α) Α</w:t>
            </w:r>
            <w:r w:rsidRPr="00E10F8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A87E6B" w:rsidRPr="00E10F83" w:rsidRDefault="00A87E6B" w:rsidP="009D2CD3">
            <w:pPr>
              <w:rPr>
                <w:rFonts w:cstheme="minorHAnsi"/>
              </w:rPr>
            </w:pPr>
            <w:r w:rsidRPr="00E10F83">
              <w:rPr>
                <w:rFonts w:cstheme="minorHAnsi"/>
                <w:color w:val="000000"/>
              </w:rPr>
              <w:t>β) Προσδιορίστε τους άλλους οικονομικούς φορείς που συμμετ</w:t>
            </w:r>
            <w:r w:rsidRPr="00E10F83">
              <w:rPr>
                <w:rFonts w:cstheme="minorHAnsi"/>
              </w:rPr>
              <w:t>έχουν από κοινού στη διαδικασία σύναψης δημόσιας σύμβασης:</w:t>
            </w:r>
          </w:p>
          <w:p w:rsidR="00A87E6B" w:rsidRPr="00E10F83" w:rsidRDefault="00A87E6B" w:rsidP="009D2CD3">
            <w:pPr>
              <w:rPr>
                <w:rFonts w:cstheme="minorHAnsi"/>
              </w:rPr>
            </w:pPr>
            <w:r w:rsidRPr="00E10F8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rPr>
            </w:pPr>
            <w:r w:rsidRPr="00E10F83">
              <w:rPr>
                <w:rFonts w:cstheme="minorHAnsi"/>
              </w:rPr>
              <w:t>α) [……]</w:t>
            </w:r>
          </w:p>
          <w:p w:rsidR="00A87E6B" w:rsidRPr="00E10F83" w:rsidRDefault="00A87E6B" w:rsidP="009D2CD3">
            <w:pPr>
              <w:rPr>
                <w:rFonts w:cstheme="minorHAnsi"/>
              </w:rPr>
            </w:pPr>
          </w:p>
          <w:p w:rsidR="00A87E6B" w:rsidRPr="00E10F83" w:rsidRDefault="00A87E6B" w:rsidP="009D2CD3">
            <w:pPr>
              <w:rPr>
                <w:rFonts w:cstheme="minorHAnsi"/>
              </w:rPr>
            </w:pPr>
          </w:p>
          <w:p w:rsidR="00A87E6B" w:rsidRPr="00E10F83" w:rsidRDefault="00A87E6B" w:rsidP="009D2CD3">
            <w:pPr>
              <w:rPr>
                <w:rFonts w:cstheme="minorHAnsi"/>
              </w:rPr>
            </w:pPr>
          </w:p>
          <w:p w:rsidR="00A87E6B" w:rsidRPr="00E10F83" w:rsidRDefault="00A87E6B" w:rsidP="009D2CD3">
            <w:pPr>
              <w:rPr>
                <w:rFonts w:cstheme="minorHAnsi"/>
              </w:rPr>
            </w:pPr>
            <w:r w:rsidRPr="00E10F83">
              <w:rPr>
                <w:rFonts w:cstheme="minorHAnsi"/>
              </w:rPr>
              <w:t>β) [……]</w:t>
            </w:r>
          </w:p>
          <w:p w:rsidR="00A87E6B" w:rsidRPr="00E10F83" w:rsidRDefault="00A87E6B" w:rsidP="009D2CD3">
            <w:pPr>
              <w:rPr>
                <w:rFonts w:cstheme="minorHAnsi"/>
              </w:rPr>
            </w:pPr>
          </w:p>
          <w:p w:rsidR="00A87E6B" w:rsidRPr="00E10F83" w:rsidRDefault="00A87E6B" w:rsidP="009D2CD3">
            <w:pPr>
              <w:rPr>
                <w:rFonts w:cstheme="minorHAnsi"/>
              </w:rPr>
            </w:pPr>
          </w:p>
          <w:p w:rsidR="00A87E6B" w:rsidRPr="00E10F83" w:rsidRDefault="00A87E6B" w:rsidP="009D2CD3">
            <w:pPr>
              <w:rPr>
                <w:rFonts w:cstheme="minorHAnsi"/>
              </w:rPr>
            </w:pPr>
            <w:r w:rsidRPr="00E10F83">
              <w:rPr>
                <w:rFonts w:cstheme="minorHAnsi"/>
              </w:rPr>
              <w:t>γ) [……]</w:t>
            </w:r>
          </w:p>
        </w:tc>
      </w:tr>
    </w:tbl>
    <w:p w:rsidR="00A87E6B" w:rsidRPr="00E10F83" w:rsidRDefault="00A87E6B" w:rsidP="00A87E6B">
      <w:pPr>
        <w:rPr>
          <w:rFonts w:cstheme="minorHAnsi"/>
        </w:rPr>
      </w:pPr>
    </w:p>
    <w:p w:rsidR="00A87E6B" w:rsidRPr="00E10F83" w:rsidRDefault="00A87E6B" w:rsidP="00A87E6B">
      <w:pPr>
        <w:pageBreakBefore/>
        <w:jc w:val="center"/>
        <w:rPr>
          <w:rFonts w:cstheme="minorHAnsi"/>
          <w:i/>
        </w:rPr>
      </w:pPr>
      <w:r w:rsidRPr="00E10F83">
        <w:rPr>
          <w:rFonts w:cstheme="minorHAnsi"/>
          <w:b/>
          <w:bCs/>
        </w:rPr>
        <w:lastRenderedPageBreak/>
        <w:t>Β: Πληροφορίες σχετικά με τους νόμιμους εκπροσώπους του οικονομικού φορέα</w:t>
      </w:r>
    </w:p>
    <w:p w:rsidR="00A87E6B" w:rsidRPr="00E10F83" w:rsidRDefault="00A87E6B" w:rsidP="00A87E6B">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E10F8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rPr>
                <w:rFonts w:cstheme="minorHAnsi"/>
                <w:b/>
                <w:i/>
              </w:rPr>
            </w:pPr>
            <w:r w:rsidRPr="00E10F8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rPr>
            </w:pPr>
            <w:r w:rsidRPr="00E10F83">
              <w:rPr>
                <w:rFonts w:cstheme="minorHAnsi"/>
                <w:b/>
                <w:i/>
              </w:rPr>
              <w:t>Απάντηση:</w:t>
            </w:r>
          </w:p>
        </w:tc>
      </w:tr>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rPr>
                <w:rFonts w:cstheme="minorHAnsi"/>
                <w:color w:val="000000"/>
              </w:rPr>
            </w:pPr>
            <w:r w:rsidRPr="00E10F83">
              <w:rPr>
                <w:rFonts w:cstheme="minorHAnsi"/>
              </w:rPr>
              <w:t>Ονοματεπώνυμο</w:t>
            </w:r>
          </w:p>
          <w:p w:rsidR="00A87E6B" w:rsidRPr="00E10F83" w:rsidRDefault="00A87E6B" w:rsidP="009D2CD3">
            <w:pPr>
              <w:rPr>
                <w:rFonts w:cstheme="minorHAnsi"/>
              </w:rPr>
            </w:pPr>
            <w:r w:rsidRPr="00E10F8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rPr>
            </w:pPr>
            <w:r w:rsidRPr="00E10F83">
              <w:rPr>
                <w:rFonts w:cstheme="minorHAnsi"/>
              </w:rPr>
              <w:t>[……]</w:t>
            </w:r>
          </w:p>
          <w:p w:rsidR="00A87E6B" w:rsidRPr="00E10F83" w:rsidRDefault="00A87E6B" w:rsidP="009D2CD3">
            <w:pPr>
              <w:rPr>
                <w:rFonts w:cstheme="minorHAnsi"/>
              </w:rPr>
            </w:pPr>
            <w:r w:rsidRPr="00E10F83">
              <w:rPr>
                <w:rFonts w:cstheme="minorHAnsi"/>
              </w:rPr>
              <w:t>[……]</w:t>
            </w:r>
          </w:p>
        </w:tc>
      </w:tr>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rPr>
                <w:rFonts w:cstheme="minorHAnsi"/>
              </w:rPr>
            </w:pPr>
            <w:r w:rsidRPr="00E10F8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rPr>
            </w:pPr>
            <w:r w:rsidRPr="00E10F83">
              <w:rPr>
                <w:rFonts w:cstheme="minorHAnsi"/>
              </w:rPr>
              <w:t>[……]</w:t>
            </w:r>
          </w:p>
        </w:tc>
      </w:tr>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rPr>
                <w:rFonts w:cstheme="minorHAnsi"/>
              </w:rPr>
            </w:pPr>
            <w:r w:rsidRPr="00E10F8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rPr>
            </w:pPr>
            <w:r w:rsidRPr="00E10F83">
              <w:rPr>
                <w:rFonts w:cstheme="minorHAnsi"/>
              </w:rPr>
              <w:t>[……]</w:t>
            </w:r>
          </w:p>
        </w:tc>
      </w:tr>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rPr>
                <w:rFonts w:cstheme="minorHAnsi"/>
              </w:rPr>
            </w:pPr>
            <w:r w:rsidRPr="00E10F8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rPr>
            </w:pPr>
            <w:r w:rsidRPr="00E10F83">
              <w:rPr>
                <w:rFonts w:cstheme="minorHAnsi"/>
              </w:rPr>
              <w:t>[……]</w:t>
            </w:r>
          </w:p>
        </w:tc>
      </w:tr>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rPr>
                <w:rFonts w:cstheme="minorHAnsi"/>
              </w:rPr>
            </w:pPr>
            <w:r w:rsidRPr="00E10F8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rPr>
            </w:pPr>
            <w:r w:rsidRPr="00E10F83">
              <w:rPr>
                <w:rFonts w:cstheme="minorHAnsi"/>
              </w:rPr>
              <w:t>[……]</w:t>
            </w:r>
          </w:p>
        </w:tc>
      </w:tr>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rPr>
                <w:rFonts w:cstheme="minorHAnsi"/>
              </w:rPr>
            </w:pPr>
            <w:r w:rsidRPr="00E10F8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rPr>
            </w:pPr>
            <w:r w:rsidRPr="00E10F83">
              <w:rPr>
                <w:rFonts w:cstheme="minorHAnsi"/>
              </w:rPr>
              <w:t>[……]</w:t>
            </w:r>
          </w:p>
        </w:tc>
      </w:tr>
    </w:tbl>
    <w:p w:rsidR="00A87E6B" w:rsidRPr="00E10F83" w:rsidRDefault="00A87E6B" w:rsidP="00A87E6B"/>
    <w:p w:rsidR="00A87E6B" w:rsidRPr="00E10F83" w:rsidRDefault="00A87E6B" w:rsidP="00A87E6B">
      <w:pPr>
        <w:pageBreakBefore/>
        <w:ind w:left="850"/>
        <w:jc w:val="center"/>
        <w:rPr>
          <w:rFonts w:cstheme="minorHAnsi"/>
          <w:b/>
          <w:i/>
        </w:rPr>
      </w:pPr>
      <w:r w:rsidRPr="00E10F83">
        <w:rPr>
          <w:rFonts w:cstheme="minorHAnsi"/>
          <w:b/>
          <w:bCs/>
        </w:rPr>
        <w:lastRenderedPageBreak/>
        <w:t>Γ: Πληροφορίες σχετικά με τη στήριξη στις ικανότητες άλλων ΦΟΡΕΩΝ</w:t>
      </w:r>
      <w:r w:rsidRPr="00E10F83">
        <w:rPr>
          <w:rStyle w:val="EndnoteReference"/>
          <w:rFonts w:cstheme="minorHAnsi"/>
          <w:bCs/>
        </w:rPr>
        <w:endnoteReference w:id="5"/>
      </w:r>
      <w:r w:rsidRPr="00E10F8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A87E6B" w:rsidRPr="00E10F83" w:rsidTr="009D2CD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rPr>
                <w:rFonts w:cstheme="minorHAnsi"/>
                <w:b/>
                <w:i/>
              </w:rPr>
            </w:pPr>
            <w:r w:rsidRPr="00E10F8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rPr>
            </w:pPr>
            <w:r w:rsidRPr="00E10F83">
              <w:rPr>
                <w:rFonts w:cstheme="minorHAnsi"/>
                <w:b/>
                <w:i/>
              </w:rPr>
              <w:t>Απάντηση:</w:t>
            </w:r>
          </w:p>
        </w:tc>
      </w:tr>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rPr>
                <w:rFonts w:cstheme="minorHAnsi"/>
              </w:rPr>
            </w:pPr>
            <w:r w:rsidRPr="00E10F8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rPr>
            </w:pPr>
            <w:r w:rsidRPr="00E10F83">
              <w:rPr>
                <w:rFonts w:cstheme="minorHAnsi"/>
              </w:rPr>
              <w:t>[]Ναι []Όχι</w:t>
            </w:r>
          </w:p>
        </w:tc>
      </w:tr>
    </w:tbl>
    <w:p w:rsidR="00A87E6B" w:rsidRPr="00E10F83" w:rsidRDefault="00A87E6B" w:rsidP="00A87E6B">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E10F83">
        <w:rPr>
          <w:rFonts w:cstheme="minorHAnsi"/>
          <w:b/>
          <w:i/>
        </w:rPr>
        <w:t>Εάν ναι</w:t>
      </w:r>
      <w:r w:rsidRPr="00E10F83">
        <w:rPr>
          <w:rFonts w:cstheme="minorHAnsi"/>
          <w:i/>
        </w:rPr>
        <w:t xml:space="preserve">, επισυνάψτε χωριστό έντυπο ΤΕΥΔ με τις πληροφορίες που απαιτούνται σύμφωνα με τις </w:t>
      </w:r>
      <w:r w:rsidRPr="00E10F83">
        <w:rPr>
          <w:rFonts w:cstheme="minorHAnsi"/>
          <w:b/>
          <w:i/>
        </w:rPr>
        <w:t xml:space="preserve">ενότητες Α και Β του παρόντος μέρους και σύμφωνα με το μέρος ΙΙΙ, για κάθε ένα </w:t>
      </w:r>
      <w:r w:rsidRPr="00E10F83">
        <w:rPr>
          <w:rFonts w:cstheme="minorHAnsi"/>
          <w:i/>
        </w:rPr>
        <w:t xml:space="preserve">από τους σχετικούς φορείς, δεόντως συμπληρωμένο και υπογεγραμμένο από τους νομίμους εκπροσώπους αυτών. </w:t>
      </w:r>
    </w:p>
    <w:p w:rsidR="00A87E6B" w:rsidRPr="00E10F83" w:rsidRDefault="00A87E6B" w:rsidP="00A87E6B">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E10F8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87E6B" w:rsidRPr="00E10F83" w:rsidRDefault="00A87E6B" w:rsidP="00A87E6B">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E10F8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87E6B" w:rsidRPr="00E10F83" w:rsidRDefault="00A87E6B" w:rsidP="00A87E6B">
      <w:pPr>
        <w:jc w:val="center"/>
        <w:rPr>
          <w:rFonts w:cstheme="minorHAnsi"/>
        </w:rPr>
      </w:pPr>
    </w:p>
    <w:p w:rsidR="00A87E6B" w:rsidRPr="00E10F83" w:rsidRDefault="00A87E6B" w:rsidP="00A87E6B">
      <w:pPr>
        <w:pageBreakBefore/>
        <w:jc w:val="center"/>
        <w:rPr>
          <w:rFonts w:cstheme="minorHAnsi"/>
          <w:b/>
          <w:bCs/>
        </w:rPr>
      </w:pPr>
      <w:r w:rsidRPr="00E10F83">
        <w:rPr>
          <w:rFonts w:cstheme="minorHAnsi"/>
          <w:b/>
          <w:bCs/>
        </w:rPr>
        <w:lastRenderedPageBreak/>
        <w:t xml:space="preserve">Δ: Πληροφορίες σχετικά με υπεργολάβους στην ικανότητα των οποίων </w:t>
      </w:r>
      <w:r w:rsidRPr="00E10F83">
        <w:rPr>
          <w:rFonts w:cstheme="minorHAnsi"/>
          <w:b/>
          <w:bCs/>
          <w:u w:val="single"/>
        </w:rPr>
        <w:t>δεν στηρίζεται</w:t>
      </w:r>
      <w:r w:rsidRPr="00E10F83">
        <w:rPr>
          <w:rFonts w:cstheme="minorHAnsi"/>
          <w:b/>
          <w:bCs/>
        </w:rPr>
        <w:t xml:space="preserve"> ο οικονομικός φορέας</w:t>
      </w:r>
      <w:r w:rsidRPr="00E10F83">
        <w:rPr>
          <w:rFonts w:cstheme="minorHAnsi"/>
        </w:rPr>
        <w:t xml:space="preserve"> </w:t>
      </w:r>
    </w:p>
    <w:p w:rsidR="00A87E6B" w:rsidRPr="00E10F83" w:rsidRDefault="00A87E6B" w:rsidP="00A87E6B">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E10F8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rPr>
                <w:rFonts w:cstheme="minorHAnsi"/>
                <w:b/>
                <w:i/>
              </w:rPr>
            </w:pPr>
            <w:r w:rsidRPr="00E10F8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rPr>
            </w:pPr>
            <w:r w:rsidRPr="00E10F83">
              <w:rPr>
                <w:rFonts w:cstheme="minorHAnsi"/>
                <w:b/>
                <w:i/>
              </w:rPr>
              <w:t>Απάντηση:</w:t>
            </w:r>
          </w:p>
        </w:tc>
      </w:tr>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rPr>
                <w:rFonts w:cstheme="minorHAnsi"/>
              </w:rPr>
            </w:pPr>
            <w:r w:rsidRPr="00E10F8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rPr>
            </w:pPr>
            <w:r w:rsidRPr="00E10F83">
              <w:rPr>
                <w:rFonts w:cstheme="minorHAnsi"/>
              </w:rPr>
              <w:t>[]Ναι []Όχι</w:t>
            </w:r>
          </w:p>
          <w:p w:rsidR="00A87E6B" w:rsidRPr="00E10F83" w:rsidRDefault="00A87E6B" w:rsidP="009D2CD3">
            <w:pPr>
              <w:rPr>
                <w:rFonts w:cstheme="minorHAnsi"/>
              </w:rPr>
            </w:pPr>
          </w:p>
          <w:p w:rsidR="00A87E6B" w:rsidRPr="00E10F83" w:rsidRDefault="00A87E6B" w:rsidP="009D2CD3">
            <w:pPr>
              <w:rPr>
                <w:rFonts w:cstheme="minorHAnsi"/>
              </w:rPr>
            </w:pPr>
            <w:r w:rsidRPr="00E10F83">
              <w:rPr>
                <w:rFonts w:cstheme="minorHAnsi"/>
              </w:rPr>
              <w:t xml:space="preserve">Εάν </w:t>
            </w:r>
            <w:r w:rsidRPr="00E10F83">
              <w:rPr>
                <w:rFonts w:cstheme="minorHAnsi"/>
                <w:b/>
              </w:rPr>
              <w:t xml:space="preserve">ναι </w:t>
            </w:r>
            <w:r w:rsidRPr="00E10F83">
              <w:rPr>
                <w:rFonts w:cstheme="minorHAnsi"/>
              </w:rPr>
              <w:t xml:space="preserve">παραθέστε κατάλογο των προτεινόμενων υπεργολάβων και το ποσοστό της σύμβασης που θα αναλάβουν: </w:t>
            </w:r>
          </w:p>
          <w:p w:rsidR="00A87E6B" w:rsidRPr="00E10F83" w:rsidRDefault="00A87E6B" w:rsidP="009D2CD3">
            <w:pPr>
              <w:rPr>
                <w:rFonts w:cstheme="minorHAnsi"/>
              </w:rPr>
            </w:pPr>
            <w:r w:rsidRPr="00E10F83">
              <w:rPr>
                <w:rFonts w:cstheme="minorHAnsi"/>
              </w:rPr>
              <w:t>[…]</w:t>
            </w:r>
          </w:p>
        </w:tc>
      </w:tr>
    </w:tbl>
    <w:p w:rsidR="00A87E6B" w:rsidRPr="00E10F83" w:rsidRDefault="00A87E6B" w:rsidP="00A87E6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E10F83">
        <w:rPr>
          <w:rFonts w:asciiTheme="minorHAnsi" w:hAnsiTheme="minorHAnsi" w:cstheme="minorHAnsi"/>
          <w:i/>
        </w:rPr>
        <w:t>Εάν</w:t>
      </w:r>
      <w:r w:rsidRPr="00E10F8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10F83">
        <w:rPr>
          <w:rFonts w:asciiTheme="minorHAnsi" w:hAnsiTheme="minorHAnsi" w:cstheme="minorHAnsi"/>
          <w:b w:val="0"/>
          <w:i/>
        </w:rPr>
        <w:t xml:space="preserve">επιπλέον των πληροφοριών </w:t>
      </w:r>
      <w:r w:rsidRPr="00E10F83">
        <w:rPr>
          <w:rFonts w:asciiTheme="minorHAnsi" w:hAnsiTheme="minorHAnsi" w:cstheme="minorHAnsi"/>
          <w:i/>
        </w:rPr>
        <w:t xml:space="preserve">που προβλέπονται στην παρούσα ενότητα, </w:t>
      </w:r>
      <w:r w:rsidRPr="00E10F8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87E6B" w:rsidRPr="00E10F83" w:rsidRDefault="00A87E6B" w:rsidP="00A87E6B">
      <w:pPr>
        <w:pageBreakBefore/>
        <w:jc w:val="center"/>
        <w:rPr>
          <w:rFonts w:cstheme="minorHAnsi"/>
          <w:b/>
          <w:bCs/>
          <w:color w:val="000000"/>
        </w:rPr>
      </w:pPr>
      <w:r w:rsidRPr="00E10F83">
        <w:rPr>
          <w:rFonts w:cstheme="minorHAnsi"/>
          <w:b/>
          <w:bCs/>
          <w:u w:val="single"/>
        </w:rPr>
        <w:lastRenderedPageBreak/>
        <w:t>Μέρος III: Λόγοι αποκλεισμού</w:t>
      </w:r>
    </w:p>
    <w:p w:rsidR="00A87E6B" w:rsidRPr="00E10F83" w:rsidRDefault="00A87E6B" w:rsidP="00A87E6B">
      <w:pPr>
        <w:jc w:val="center"/>
        <w:rPr>
          <w:rFonts w:cstheme="minorHAnsi"/>
        </w:rPr>
      </w:pPr>
      <w:r w:rsidRPr="00E10F83">
        <w:rPr>
          <w:rFonts w:cstheme="minorHAnsi"/>
          <w:b/>
          <w:bCs/>
          <w:color w:val="000000"/>
        </w:rPr>
        <w:t>Α: Λόγοι αποκλεισμού που σχετίζονται με ποινικές καταδίκες</w:t>
      </w:r>
      <w:r w:rsidRPr="00E10F83">
        <w:rPr>
          <w:rStyle w:val="EndnoteReference"/>
          <w:rFonts w:cstheme="minorHAnsi"/>
          <w:color w:val="000000"/>
        </w:rPr>
        <w:endnoteReference w:id="6"/>
      </w:r>
    </w:p>
    <w:p w:rsidR="00A87E6B" w:rsidRPr="00E10F83" w:rsidRDefault="00A87E6B" w:rsidP="00A87E6B">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E10F83">
        <w:rPr>
          <w:rFonts w:cstheme="minorHAnsi"/>
        </w:rPr>
        <w:t>Στο άρθρο 73 παρ. 1 ορίζονται οι ακόλουθοι λόγοι αποκλεισμού:</w:t>
      </w:r>
    </w:p>
    <w:p w:rsidR="00A87E6B" w:rsidRPr="00E10F83" w:rsidRDefault="00A87E6B" w:rsidP="00A87E6B">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E10F83">
        <w:rPr>
          <w:rFonts w:cstheme="minorHAnsi"/>
          <w:color w:val="000000"/>
        </w:rPr>
        <w:t xml:space="preserve">συμμετοχή σε </w:t>
      </w:r>
      <w:r w:rsidRPr="00E10F83">
        <w:rPr>
          <w:rFonts w:cstheme="minorHAnsi"/>
          <w:b/>
          <w:color w:val="000000"/>
        </w:rPr>
        <w:t>εγκληματική οργάνωση</w:t>
      </w:r>
      <w:r w:rsidRPr="00E10F83">
        <w:rPr>
          <w:rStyle w:val="a"/>
          <w:rFonts w:cstheme="minorHAnsi"/>
          <w:color w:val="000000"/>
        </w:rPr>
        <w:endnoteReference w:id="7"/>
      </w:r>
      <w:r w:rsidRPr="00E10F83">
        <w:rPr>
          <w:rFonts w:cstheme="minorHAnsi"/>
          <w:color w:val="000000"/>
        </w:rPr>
        <w:t>·</w:t>
      </w:r>
    </w:p>
    <w:p w:rsidR="00A87E6B" w:rsidRPr="00E10F83" w:rsidRDefault="00A87E6B" w:rsidP="00A87E6B">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E10F83">
        <w:rPr>
          <w:rFonts w:cstheme="minorHAnsi"/>
          <w:b/>
          <w:color w:val="000000"/>
        </w:rPr>
        <w:t>δωροδοκία</w:t>
      </w:r>
      <w:r w:rsidRPr="00E10F83">
        <w:rPr>
          <w:rStyle w:val="EndnoteReference"/>
          <w:rFonts w:cstheme="minorHAnsi"/>
          <w:color w:val="000000"/>
        </w:rPr>
        <w:endnoteReference w:id="8"/>
      </w:r>
      <w:r w:rsidRPr="00E10F83">
        <w:rPr>
          <w:rFonts w:cstheme="minorHAnsi"/>
          <w:color w:val="000000"/>
          <w:vertAlign w:val="superscript"/>
        </w:rPr>
        <w:t>,</w:t>
      </w:r>
      <w:r w:rsidRPr="00E10F83">
        <w:rPr>
          <w:rStyle w:val="a"/>
          <w:rFonts w:cstheme="minorHAnsi"/>
          <w:color w:val="000000"/>
        </w:rPr>
        <w:endnoteReference w:id="9"/>
      </w:r>
      <w:r w:rsidRPr="00E10F83">
        <w:rPr>
          <w:rFonts w:cstheme="minorHAnsi"/>
          <w:color w:val="000000"/>
        </w:rPr>
        <w:t>·</w:t>
      </w:r>
    </w:p>
    <w:p w:rsidR="00A87E6B" w:rsidRPr="00E10F83" w:rsidRDefault="00A87E6B" w:rsidP="00A87E6B">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E10F83">
        <w:rPr>
          <w:rFonts w:cstheme="minorHAnsi"/>
          <w:b/>
          <w:color w:val="000000"/>
        </w:rPr>
        <w:t>απάτη</w:t>
      </w:r>
      <w:r w:rsidRPr="00E10F83">
        <w:rPr>
          <w:rStyle w:val="a"/>
          <w:rFonts w:cstheme="minorHAnsi"/>
          <w:color w:val="000000"/>
        </w:rPr>
        <w:endnoteReference w:id="10"/>
      </w:r>
      <w:r w:rsidRPr="00E10F83">
        <w:rPr>
          <w:rFonts w:cstheme="minorHAnsi"/>
          <w:color w:val="000000"/>
        </w:rPr>
        <w:t>·</w:t>
      </w:r>
    </w:p>
    <w:p w:rsidR="00A87E6B" w:rsidRPr="00E10F83" w:rsidRDefault="00A87E6B" w:rsidP="00A87E6B">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E10F83">
        <w:rPr>
          <w:rFonts w:cstheme="minorHAnsi"/>
          <w:b/>
          <w:color w:val="000000"/>
        </w:rPr>
        <w:t>τρομοκρατικά εγκλήματα ή εγκλήματα συνδεόμενα με τρομοκρατικές δραστηριότητες</w:t>
      </w:r>
      <w:r w:rsidRPr="00E10F83">
        <w:rPr>
          <w:rStyle w:val="a"/>
          <w:rFonts w:cstheme="minorHAnsi"/>
          <w:color w:val="000000"/>
        </w:rPr>
        <w:endnoteReference w:id="11"/>
      </w:r>
      <w:r w:rsidRPr="00E10F83">
        <w:rPr>
          <w:rStyle w:val="a"/>
          <w:rFonts w:cstheme="minorHAnsi"/>
          <w:color w:val="000000"/>
        </w:rPr>
        <w:t>·</w:t>
      </w:r>
    </w:p>
    <w:p w:rsidR="00A87E6B" w:rsidRPr="00E10F83" w:rsidRDefault="00A87E6B" w:rsidP="00A87E6B">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E10F83">
        <w:rPr>
          <w:rFonts w:cstheme="minorHAnsi"/>
          <w:b/>
          <w:color w:val="000000"/>
        </w:rPr>
        <w:t>νομιμοποίηση εσόδων από παράνομες δραστηριότητες ή χρηματοδότηση της τρομοκρατίας</w:t>
      </w:r>
      <w:r w:rsidRPr="00E10F83">
        <w:rPr>
          <w:rStyle w:val="a"/>
          <w:rFonts w:cstheme="minorHAnsi"/>
          <w:color w:val="000000"/>
        </w:rPr>
        <w:endnoteReference w:id="12"/>
      </w:r>
      <w:r w:rsidRPr="00E10F83">
        <w:rPr>
          <w:rFonts w:cstheme="minorHAnsi"/>
          <w:color w:val="000000"/>
        </w:rPr>
        <w:t>·</w:t>
      </w:r>
    </w:p>
    <w:p w:rsidR="00A87E6B" w:rsidRPr="00E10F83" w:rsidRDefault="00A87E6B" w:rsidP="00A87E6B">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E10F83">
        <w:rPr>
          <w:rStyle w:val="a"/>
          <w:rFonts w:cstheme="minorHAnsi"/>
          <w:b/>
          <w:color w:val="000000"/>
        </w:rPr>
        <w:t>παιδική εργασία και άλλες μορφές εμπορίας ανθρώπων</w:t>
      </w:r>
      <w:r w:rsidRPr="00E10F83">
        <w:rPr>
          <w:rStyle w:val="a"/>
          <w:rFonts w:cstheme="minorHAnsi"/>
          <w:color w:val="000000"/>
        </w:rPr>
        <w:endnoteReference w:id="13"/>
      </w:r>
      <w:r w:rsidRPr="00E10F8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A87E6B" w:rsidRPr="00E10F83" w:rsidTr="009D2CD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rPr>
                <w:rFonts w:cstheme="minorHAnsi"/>
                <w:b/>
                <w:bCs/>
                <w:i/>
                <w:iCs/>
              </w:rPr>
            </w:pPr>
            <w:r w:rsidRPr="00E10F8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snapToGrid w:val="0"/>
              <w:rPr>
                <w:rFonts w:cstheme="minorHAnsi"/>
              </w:rPr>
            </w:pPr>
            <w:r w:rsidRPr="00E10F83">
              <w:rPr>
                <w:rFonts w:cstheme="minorHAnsi"/>
                <w:b/>
                <w:bCs/>
                <w:i/>
                <w:iCs/>
              </w:rPr>
              <w:t>Απάντηση:</w:t>
            </w:r>
          </w:p>
        </w:tc>
      </w:tr>
      <w:tr w:rsidR="00A87E6B" w:rsidRPr="00E10F83" w:rsidTr="009D2CD3">
        <w:trPr>
          <w:jc w:val="center"/>
        </w:trPr>
        <w:tc>
          <w:tcPr>
            <w:tcW w:w="4479" w:type="dxa"/>
            <w:tcBorders>
              <w:left w:val="single" w:sz="4" w:space="0" w:color="000000"/>
              <w:bottom w:val="single" w:sz="4" w:space="0" w:color="000000"/>
            </w:tcBorders>
            <w:shd w:val="clear" w:color="auto" w:fill="auto"/>
          </w:tcPr>
          <w:p w:rsidR="00A87E6B" w:rsidRPr="00E10F83" w:rsidRDefault="00A87E6B" w:rsidP="009D2CD3">
            <w:pPr>
              <w:rPr>
                <w:rFonts w:cstheme="minorHAnsi"/>
              </w:rPr>
            </w:pPr>
            <w:r w:rsidRPr="00E10F83">
              <w:rPr>
                <w:rFonts w:cstheme="minorHAnsi"/>
              </w:rPr>
              <w:t xml:space="preserve">Υπάρχει τελεσίδικη καταδικαστική </w:t>
            </w:r>
            <w:r w:rsidRPr="00E10F83">
              <w:rPr>
                <w:rFonts w:cstheme="minorHAnsi"/>
                <w:b/>
              </w:rPr>
              <w:t>απόφαση εις βάρος του οικονομικού φορέα</w:t>
            </w:r>
            <w:r w:rsidRPr="00E10F83">
              <w:rPr>
                <w:rFonts w:cstheme="minorHAnsi"/>
              </w:rPr>
              <w:t xml:space="preserve"> ή </w:t>
            </w:r>
            <w:r w:rsidRPr="00E10F83">
              <w:rPr>
                <w:rFonts w:cstheme="minorHAnsi"/>
                <w:b/>
              </w:rPr>
              <w:t>οποιουδήποτε</w:t>
            </w:r>
            <w:r w:rsidRPr="00E10F83">
              <w:rPr>
                <w:rFonts w:cstheme="minorHAnsi"/>
              </w:rPr>
              <w:t xml:space="preserve"> προσώπου</w:t>
            </w:r>
            <w:r w:rsidRPr="00E10F83">
              <w:rPr>
                <w:rStyle w:val="EndnoteReference"/>
                <w:rFonts w:cstheme="minorHAnsi"/>
              </w:rPr>
              <w:endnoteReference w:id="14"/>
            </w:r>
            <w:r w:rsidRPr="00E10F8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i/>
              </w:rPr>
            </w:pPr>
            <w:r w:rsidRPr="00E10F83">
              <w:rPr>
                <w:rFonts w:cstheme="minorHAnsi"/>
              </w:rPr>
              <w:t>[] Ναι [] Όχι</w:t>
            </w:r>
          </w:p>
          <w:p w:rsidR="00A87E6B" w:rsidRPr="00E10F83" w:rsidRDefault="00A87E6B" w:rsidP="009D2CD3">
            <w:pPr>
              <w:rPr>
                <w:rFonts w:cstheme="minorHAnsi"/>
                <w:i/>
              </w:rPr>
            </w:pPr>
          </w:p>
          <w:p w:rsidR="00A87E6B" w:rsidRPr="00E10F83" w:rsidRDefault="00A87E6B" w:rsidP="009D2CD3">
            <w:pPr>
              <w:rPr>
                <w:rFonts w:cstheme="minorHAnsi"/>
                <w:i/>
              </w:rPr>
            </w:pPr>
          </w:p>
          <w:p w:rsidR="00A87E6B" w:rsidRPr="00E10F83" w:rsidRDefault="00A87E6B" w:rsidP="009D2CD3">
            <w:pPr>
              <w:rPr>
                <w:rFonts w:cstheme="minorHAnsi"/>
                <w:i/>
              </w:rPr>
            </w:pPr>
          </w:p>
          <w:p w:rsidR="00A87E6B" w:rsidRPr="00E10F83" w:rsidRDefault="00A87E6B" w:rsidP="009D2CD3">
            <w:pPr>
              <w:rPr>
                <w:rFonts w:cstheme="minorHAnsi"/>
                <w:i/>
              </w:rPr>
            </w:pPr>
          </w:p>
          <w:p w:rsidR="00A87E6B" w:rsidRPr="00E10F83" w:rsidRDefault="00A87E6B" w:rsidP="009D2CD3">
            <w:pPr>
              <w:rPr>
                <w:rFonts w:cstheme="minorHAnsi"/>
                <w:i/>
              </w:rPr>
            </w:pPr>
          </w:p>
          <w:p w:rsidR="00A87E6B" w:rsidRPr="00E10F83" w:rsidRDefault="00A87E6B" w:rsidP="009D2CD3">
            <w:pPr>
              <w:rPr>
                <w:rFonts w:cstheme="minorHAnsi"/>
                <w:i/>
              </w:rPr>
            </w:pPr>
          </w:p>
          <w:p w:rsidR="00A87E6B" w:rsidRPr="00E10F83" w:rsidRDefault="00A87E6B" w:rsidP="009D2CD3">
            <w:pPr>
              <w:rPr>
                <w:rFonts w:cstheme="minorHAnsi"/>
                <w:i/>
              </w:rPr>
            </w:pPr>
          </w:p>
          <w:p w:rsidR="00A87E6B" w:rsidRPr="00E10F83" w:rsidRDefault="00A87E6B" w:rsidP="009D2CD3">
            <w:pPr>
              <w:rPr>
                <w:rFonts w:cstheme="minorHAnsi"/>
                <w:i/>
              </w:rPr>
            </w:pPr>
          </w:p>
          <w:p w:rsidR="00A87E6B" w:rsidRPr="00E10F83" w:rsidRDefault="00A87E6B" w:rsidP="009D2CD3">
            <w:pPr>
              <w:rPr>
                <w:rFonts w:cstheme="minorHAnsi"/>
                <w:i/>
              </w:rPr>
            </w:pPr>
            <w:r w:rsidRPr="00E10F8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87E6B" w:rsidRPr="00E10F83" w:rsidRDefault="00A87E6B" w:rsidP="009D2CD3">
            <w:pPr>
              <w:rPr>
                <w:rFonts w:cstheme="minorHAnsi"/>
              </w:rPr>
            </w:pPr>
            <w:r w:rsidRPr="00E10F83">
              <w:rPr>
                <w:rFonts w:cstheme="minorHAnsi"/>
                <w:i/>
              </w:rPr>
              <w:t>[……][……][……][……]</w:t>
            </w:r>
            <w:r w:rsidRPr="00E10F83">
              <w:rPr>
                <w:rStyle w:val="a"/>
                <w:rFonts w:cstheme="minorHAnsi"/>
              </w:rPr>
              <w:endnoteReference w:id="15"/>
            </w:r>
          </w:p>
        </w:tc>
      </w:tr>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rPr>
                <w:rFonts w:cstheme="minorHAnsi"/>
              </w:rPr>
            </w:pPr>
            <w:r w:rsidRPr="00E10F83">
              <w:rPr>
                <w:rFonts w:cstheme="minorHAnsi"/>
                <w:b/>
              </w:rPr>
              <w:t>Εάν ναι</w:t>
            </w:r>
            <w:r w:rsidRPr="00E10F83">
              <w:rPr>
                <w:rFonts w:cstheme="minorHAnsi"/>
              </w:rPr>
              <w:t>, αναφέρετε</w:t>
            </w:r>
            <w:r w:rsidRPr="00E10F83">
              <w:rPr>
                <w:rStyle w:val="a"/>
                <w:rFonts w:cstheme="minorHAnsi"/>
              </w:rPr>
              <w:endnoteReference w:id="16"/>
            </w:r>
            <w:r w:rsidRPr="00E10F83">
              <w:rPr>
                <w:rFonts w:cstheme="minorHAnsi"/>
              </w:rPr>
              <w:t>:</w:t>
            </w:r>
          </w:p>
          <w:p w:rsidR="00A87E6B" w:rsidRPr="00E10F83" w:rsidRDefault="00A87E6B" w:rsidP="009D2CD3">
            <w:pPr>
              <w:rPr>
                <w:rFonts w:cstheme="minorHAnsi"/>
              </w:rPr>
            </w:pPr>
            <w:r w:rsidRPr="00E10F8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A87E6B" w:rsidRPr="00E10F83" w:rsidRDefault="00A87E6B" w:rsidP="009D2CD3">
            <w:pPr>
              <w:jc w:val="left"/>
              <w:rPr>
                <w:rFonts w:cstheme="minorHAnsi"/>
              </w:rPr>
            </w:pPr>
            <w:r w:rsidRPr="00E10F83">
              <w:rPr>
                <w:rFonts w:cstheme="minorHAnsi"/>
              </w:rPr>
              <w:t>β) Προσδιορίστε ποιος έχει καταδικαστεί [ ]·</w:t>
            </w:r>
          </w:p>
          <w:p w:rsidR="00A87E6B" w:rsidRPr="00E10F83" w:rsidRDefault="00A87E6B" w:rsidP="009D2CD3">
            <w:pPr>
              <w:jc w:val="left"/>
              <w:rPr>
                <w:rFonts w:cstheme="minorHAnsi"/>
              </w:rPr>
            </w:pPr>
          </w:p>
          <w:p w:rsidR="00A87E6B" w:rsidRPr="00E10F83" w:rsidRDefault="00A87E6B" w:rsidP="009D2CD3">
            <w:pPr>
              <w:jc w:val="left"/>
              <w:rPr>
                <w:rFonts w:cstheme="minorHAnsi"/>
              </w:rPr>
            </w:pPr>
          </w:p>
          <w:p w:rsidR="00A87E6B" w:rsidRPr="00E10F83" w:rsidRDefault="00A87E6B" w:rsidP="009D2CD3">
            <w:pPr>
              <w:rPr>
                <w:rFonts w:cstheme="minorHAnsi"/>
              </w:rPr>
            </w:pPr>
            <w:r w:rsidRPr="00E10F83">
              <w:rPr>
                <w:rFonts w:cstheme="minorHAnsi"/>
                <w:b/>
              </w:rPr>
              <w:lastRenderedPageBreak/>
              <w:t xml:space="preserve">γ) </w:t>
            </w:r>
            <w:r w:rsidRPr="00E10F8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snapToGrid w:val="0"/>
              <w:jc w:val="left"/>
              <w:rPr>
                <w:rFonts w:cstheme="minorHAnsi"/>
              </w:rPr>
            </w:pPr>
          </w:p>
          <w:p w:rsidR="00A87E6B" w:rsidRPr="00E10F83" w:rsidRDefault="00A87E6B" w:rsidP="009D2CD3">
            <w:pPr>
              <w:jc w:val="left"/>
              <w:rPr>
                <w:rFonts w:cstheme="minorHAnsi"/>
              </w:rPr>
            </w:pPr>
            <w:r w:rsidRPr="00E10F83">
              <w:rPr>
                <w:rFonts w:cstheme="minorHAnsi"/>
              </w:rPr>
              <w:t xml:space="preserve">α) Ημερομηνία:[   ], </w:t>
            </w:r>
          </w:p>
          <w:p w:rsidR="00A87E6B" w:rsidRPr="00E10F83" w:rsidRDefault="00A87E6B" w:rsidP="009D2CD3">
            <w:pPr>
              <w:jc w:val="left"/>
              <w:rPr>
                <w:rFonts w:cstheme="minorHAnsi"/>
              </w:rPr>
            </w:pPr>
            <w:r w:rsidRPr="00E10F83">
              <w:rPr>
                <w:rFonts w:cstheme="minorHAnsi"/>
              </w:rPr>
              <w:t xml:space="preserve">σημείο-(-α): [   ], </w:t>
            </w:r>
          </w:p>
          <w:p w:rsidR="00A87E6B" w:rsidRPr="00E10F83" w:rsidRDefault="00A87E6B" w:rsidP="009D2CD3">
            <w:pPr>
              <w:jc w:val="left"/>
              <w:rPr>
                <w:rFonts w:cstheme="minorHAnsi"/>
              </w:rPr>
            </w:pPr>
            <w:r w:rsidRPr="00E10F83">
              <w:rPr>
                <w:rFonts w:cstheme="minorHAnsi"/>
              </w:rPr>
              <w:t>λόγος(-οι):[   ]</w:t>
            </w:r>
          </w:p>
          <w:p w:rsidR="00A87E6B" w:rsidRPr="00E10F83" w:rsidRDefault="00A87E6B" w:rsidP="009D2CD3">
            <w:pPr>
              <w:jc w:val="left"/>
              <w:rPr>
                <w:rFonts w:cstheme="minorHAnsi"/>
              </w:rPr>
            </w:pPr>
            <w:r w:rsidRPr="00E10F83">
              <w:rPr>
                <w:rFonts w:cstheme="minorHAnsi"/>
              </w:rPr>
              <w:t>β) [……]</w:t>
            </w:r>
          </w:p>
          <w:p w:rsidR="00A87E6B" w:rsidRPr="00E10F83" w:rsidRDefault="00A87E6B" w:rsidP="009D2CD3">
            <w:pPr>
              <w:jc w:val="left"/>
              <w:rPr>
                <w:rFonts w:cstheme="minorHAnsi"/>
              </w:rPr>
            </w:pPr>
          </w:p>
          <w:p w:rsidR="00A87E6B" w:rsidRPr="00E10F83" w:rsidRDefault="00A87E6B" w:rsidP="009D2CD3">
            <w:pPr>
              <w:jc w:val="left"/>
              <w:rPr>
                <w:rFonts w:cstheme="minorHAnsi"/>
                <w:i/>
              </w:rPr>
            </w:pPr>
            <w:r w:rsidRPr="00E10F83">
              <w:rPr>
                <w:rFonts w:cstheme="minorHAnsi"/>
              </w:rPr>
              <w:t>γ) Διάρκεια της περιόδου αποκλεισμού [……] και σχετικό(-ά) σημείο(-α) [   ]</w:t>
            </w:r>
          </w:p>
          <w:p w:rsidR="00A87E6B" w:rsidRPr="00E10F83" w:rsidRDefault="00A87E6B" w:rsidP="009D2CD3">
            <w:pPr>
              <w:rPr>
                <w:rFonts w:cstheme="minorHAnsi"/>
                <w:i/>
              </w:rPr>
            </w:pPr>
            <w:r w:rsidRPr="00E10F8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87E6B" w:rsidRPr="00E10F83" w:rsidRDefault="00A87E6B" w:rsidP="009D2CD3">
            <w:pPr>
              <w:rPr>
                <w:rFonts w:cstheme="minorHAnsi"/>
              </w:rPr>
            </w:pPr>
            <w:r w:rsidRPr="00E10F83">
              <w:rPr>
                <w:rFonts w:cstheme="minorHAnsi"/>
                <w:i/>
              </w:rPr>
              <w:t>[……][……][……][……]</w:t>
            </w:r>
            <w:r w:rsidRPr="00E10F83">
              <w:rPr>
                <w:rStyle w:val="a"/>
                <w:rFonts w:cstheme="minorHAnsi"/>
              </w:rPr>
              <w:endnoteReference w:id="17"/>
            </w:r>
          </w:p>
        </w:tc>
      </w:tr>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rPr>
                <w:rFonts w:cstheme="minorHAnsi"/>
              </w:rPr>
            </w:pPr>
            <w:r w:rsidRPr="00E10F8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10F83">
              <w:rPr>
                <w:rStyle w:val="NormalBoldChar"/>
                <w:rFonts w:eastAsia="Calibri" w:cstheme="minorHAnsi"/>
              </w:rPr>
              <w:t>αυτοκάθαρση»)</w:t>
            </w:r>
            <w:r w:rsidRPr="00E10F83">
              <w:rPr>
                <w:rStyle w:val="NormalBoldChar"/>
                <w:rFonts w:eastAsia="Calibri" w:cstheme="minorHAnsi"/>
                <w:vertAlign w:val="superscript"/>
              </w:rPr>
              <w:endnoteReference w:id="18"/>
            </w:r>
            <w:r w:rsidRPr="00E10F8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rPr>
            </w:pPr>
            <w:r w:rsidRPr="00E10F83">
              <w:rPr>
                <w:rFonts w:cstheme="minorHAnsi"/>
              </w:rPr>
              <w:t xml:space="preserve">[] Ναι [] Όχι </w:t>
            </w:r>
          </w:p>
        </w:tc>
      </w:tr>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rPr>
                <w:rFonts w:cstheme="minorHAnsi"/>
              </w:rPr>
            </w:pPr>
            <w:r w:rsidRPr="00E10F83">
              <w:rPr>
                <w:rFonts w:cstheme="minorHAnsi"/>
                <w:b/>
              </w:rPr>
              <w:t>Εάν ναι,</w:t>
            </w:r>
            <w:r w:rsidRPr="00E10F83">
              <w:rPr>
                <w:rFonts w:cstheme="minorHAnsi"/>
              </w:rPr>
              <w:t xml:space="preserve"> περιγράψτε τα μέτρα που λήφθηκαν</w:t>
            </w:r>
            <w:r w:rsidRPr="00E10F83">
              <w:rPr>
                <w:rStyle w:val="a"/>
                <w:rFonts w:cstheme="minorHAnsi"/>
              </w:rPr>
              <w:endnoteReference w:id="19"/>
            </w:r>
            <w:r w:rsidRPr="00E10F8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rPr>
            </w:pPr>
            <w:r w:rsidRPr="00E10F83">
              <w:rPr>
                <w:rFonts w:cstheme="minorHAnsi"/>
              </w:rPr>
              <w:t>[……]</w:t>
            </w:r>
          </w:p>
        </w:tc>
      </w:tr>
    </w:tbl>
    <w:p w:rsidR="00A87E6B" w:rsidRPr="00E10F83" w:rsidRDefault="00A87E6B" w:rsidP="00A87E6B"/>
    <w:p w:rsidR="00A87E6B" w:rsidRPr="00E10F83" w:rsidRDefault="00A87E6B" w:rsidP="00A87E6B">
      <w:pPr>
        <w:pageBreakBefore/>
        <w:jc w:val="center"/>
        <w:rPr>
          <w:rFonts w:cstheme="minorHAnsi"/>
          <w:b/>
          <w:i/>
        </w:rPr>
      </w:pPr>
      <w:r w:rsidRPr="00E10F8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A87E6B" w:rsidRPr="00E10F83" w:rsidTr="009D2CD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rPr>
                <w:rFonts w:cstheme="minorHAnsi"/>
                <w:b/>
                <w:i/>
              </w:rPr>
            </w:pPr>
            <w:r w:rsidRPr="00E10F8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87E6B" w:rsidRPr="00E10F83" w:rsidRDefault="00A87E6B" w:rsidP="009D2CD3">
            <w:pPr>
              <w:rPr>
                <w:rFonts w:cstheme="minorHAnsi"/>
              </w:rPr>
            </w:pPr>
            <w:r w:rsidRPr="00E10F83">
              <w:rPr>
                <w:rFonts w:cstheme="minorHAnsi"/>
                <w:b/>
                <w:i/>
              </w:rPr>
              <w:t>Απάντηση:</w:t>
            </w:r>
          </w:p>
        </w:tc>
      </w:tr>
      <w:tr w:rsidR="00A87E6B" w:rsidRPr="00E10F83" w:rsidTr="009D2CD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rPr>
                <w:rFonts w:cstheme="minorHAnsi"/>
              </w:rPr>
            </w:pPr>
            <w:r w:rsidRPr="00E10F83">
              <w:rPr>
                <w:rFonts w:cstheme="minorHAnsi"/>
              </w:rPr>
              <w:t xml:space="preserve">1) Ο οικονομικός φορέας έχει εκπληρώσει όλες </w:t>
            </w:r>
            <w:r w:rsidRPr="00E10F83">
              <w:rPr>
                <w:rFonts w:cstheme="minorHAnsi"/>
                <w:b/>
              </w:rPr>
              <w:t>τις υποχρεώσεις του όσον αφορά την πληρωμή φόρων ή εισφορών κοινωνικής ασφάλισης</w:t>
            </w:r>
            <w:r w:rsidRPr="00E10F83">
              <w:rPr>
                <w:rStyle w:val="EndnoteReference"/>
                <w:rFonts w:cstheme="minorHAnsi"/>
              </w:rPr>
              <w:endnoteReference w:id="20"/>
            </w:r>
            <w:r w:rsidRPr="00E10F83">
              <w:rPr>
                <w:rFonts w:cstheme="minorHAnsi"/>
                <w:b/>
              </w:rPr>
              <w:t>,</w:t>
            </w:r>
            <w:r w:rsidRPr="00E10F8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rPr>
            </w:pPr>
            <w:r w:rsidRPr="00E10F83">
              <w:rPr>
                <w:rFonts w:cstheme="minorHAnsi"/>
              </w:rPr>
              <w:t xml:space="preserve">[] Ναι [] Όχι </w:t>
            </w:r>
          </w:p>
        </w:tc>
      </w:tr>
      <w:tr w:rsidR="00A87E6B" w:rsidRPr="00E10F83" w:rsidTr="009D2CD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snapToGrid w:val="0"/>
              <w:rPr>
                <w:rFonts w:cstheme="minorHAnsi"/>
              </w:rPr>
            </w:pPr>
          </w:p>
          <w:p w:rsidR="00A87E6B" w:rsidRPr="00E10F83" w:rsidRDefault="00A87E6B" w:rsidP="009D2CD3">
            <w:pPr>
              <w:snapToGrid w:val="0"/>
              <w:rPr>
                <w:rFonts w:cstheme="minorHAnsi"/>
              </w:rPr>
            </w:pPr>
          </w:p>
          <w:p w:rsidR="00A87E6B" w:rsidRPr="00E10F83" w:rsidRDefault="00A87E6B" w:rsidP="009D2CD3">
            <w:pPr>
              <w:snapToGrid w:val="0"/>
              <w:rPr>
                <w:rFonts w:cstheme="minorHAnsi"/>
              </w:rPr>
            </w:pPr>
            <w:r w:rsidRPr="00E10F83">
              <w:rPr>
                <w:rFonts w:cstheme="minorHAnsi"/>
              </w:rPr>
              <w:t xml:space="preserve">Εάν όχι αναφέρετε: </w:t>
            </w:r>
          </w:p>
          <w:p w:rsidR="00A87E6B" w:rsidRPr="00E10F83" w:rsidRDefault="00A87E6B" w:rsidP="009D2CD3">
            <w:pPr>
              <w:snapToGrid w:val="0"/>
              <w:rPr>
                <w:rFonts w:cstheme="minorHAnsi"/>
              </w:rPr>
            </w:pPr>
            <w:r w:rsidRPr="00E10F83">
              <w:rPr>
                <w:rFonts w:cstheme="minorHAnsi"/>
              </w:rPr>
              <w:t>α) Χώρα ή κράτος μέλος για το οποίο πρόκειται:</w:t>
            </w:r>
          </w:p>
          <w:p w:rsidR="00A87E6B" w:rsidRPr="00E10F83" w:rsidRDefault="00A87E6B" w:rsidP="009D2CD3">
            <w:pPr>
              <w:snapToGrid w:val="0"/>
              <w:rPr>
                <w:rFonts w:cstheme="minorHAnsi"/>
              </w:rPr>
            </w:pPr>
            <w:r w:rsidRPr="00E10F83">
              <w:rPr>
                <w:rFonts w:cstheme="minorHAnsi"/>
              </w:rPr>
              <w:t>β) Ποιο είναι το σχετικό ποσό;</w:t>
            </w:r>
          </w:p>
          <w:p w:rsidR="00A87E6B" w:rsidRPr="00E10F83" w:rsidRDefault="00A87E6B" w:rsidP="009D2CD3">
            <w:pPr>
              <w:snapToGrid w:val="0"/>
              <w:rPr>
                <w:rFonts w:cstheme="minorHAnsi"/>
              </w:rPr>
            </w:pPr>
            <w:r w:rsidRPr="00E10F83">
              <w:rPr>
                <w:rFonts w:cstheme="minorHAnsi"/>
              </w:rPr>
              <w:t>γ)Πως διαπιστώθηκε η αθέτηση των υποχρεώσεων;</w:t>
            </w:r>
          </w:p>
          <w:p w:rsidR="00A87E6B" w:rsidRPr="00E10F83" w:rsidRDefault="00A87E6B" w:rsidP="009D2CD3">
            <w:pPr>
              <w:snapToGrid w:val="0"/>
              <w:rPr>
                <w:rFonts w:cstheme="minorHAnsi"/>
                <w:b/>
              </w:rPr>
            </w:pPr>
            <w:r w:rsidRPr="00E10F83">
              <w:rPr>
                <w:rFonts w:cstheme="minorHAnsi"/>
              </w:rPr>
              <w:t>1) Μέσω δικαστικής ή διοικητικής απόφασης;</w:t>
            </w:r>
          </w:p>
          <w:p w:rsidR="00A87E6B" w:rsidRPr="00E10F83" w:rsidRDefault="00A87E6B" w:rsidP="009D2CD3">
            <w:pPr>
              <w:snapToGrid w:val="0"/>
              <w:rPr>
                <w:rFonts w:cstheme="minorHAnsi"/>
              </w:rPr>
            </w:pPr>
            <w:r w:rsidRPr="00E10F83">
              <w:rPr>
                <w:rFonts w:cstheme="minorHAnsi"/>
                <w:b/>
              </w:rPr>
              <w:t xml:space="preserve">- </w:t>
            </w:r>
            <w:r w:rsidRPr="00E10F83">
              <w:rPr>
                <w:rFonts w:cstheme="minorHAnsi"/>
              </w:rPr>
              <w:t>Η εν λόγω απόφαση είναι τελεσίδικη και δεσμευτική;</w:t>
            </w:r>
          </w:p>
          <w:p w:rsidR="00A87E6B" w:rsidRPr="00E10F83" w:rsidRDefault="00A87E6B" w:rsidP="009D2CD3">
            <w:pPr>
              <w:snapToGrid w:val="0"/>
              <w:rPr>
                <w:rFonts w:cstheme="minorHAnsi"/>
              </w:rPr>
            </w:pPr>
            <w:r w:rsidRPr="00E10F83">
              <w:rPr>
                <w:rFonts w:cstheme="minorHAnsi"/>
              </w:rPr>
              <w:t>- Αναφέρατε την ημερομηνία καταδίκης ή έκδοσης απόφασης</w:t>
            </w:r>
          </w:p>
          <w:p w:rsidR="00A87E6B" w:rsidRPr="00E10F83" w:rsidRDefault="00A87E6B" w:rsidP="009D2CD3">
            <w:pPr>
              <w:snapToGrid w:val="0"/>
              <w:rPr>
                <w:rFonts w:cstheme="minorHAnsi"/>
              </w:rPr>
            </w:pPr>
            <w:r w:rsidRPr="00E10F83">
              <w:rPr>
                <w:rFonts w:cstheme="minorHAnsi"/>
              </w:rPr>
              <w:t>- Σε περίπτωση καταδικαστικής απόφασης, εφόσον ορίζεται απευθείας σε αυτήν, τη διάρκεια της περιόδου αποκλεισμού:</w:t>
            </w:r>
          </w:p>
          <w:p w:rsidR="00A87E6B" w:rsidRPr="00E10F83" w:rsidRDefault="00A87E6B" w:rsidP="009D2CD3">
            <w:pPr>
              <w:snapToGrid w:val="0"/>
              <w:jc w:val="left"/>
              <w:rPr>
                <w:rFonts w:cstheme="minorHAnsi"/>
              </w:rPr>
            </w:pPr>
            <w:r w:rsidRPr="00E10F83">
              <w:rPr>
                <w:rFonts w:cstheme="minorHAnsi"/>
              </w:rPr>
              <w:t>2) Με άλλα μέσα; Διευκρινήστε:</w:t>
            </w:r>
          </w:p>
          <w:p w:rsidR="00A87E6B" w:rsidRPr="00E10F83" w:rsidRDefault="00A87E6B" w:rsidP="009D2CD3">
            <w:pPr>
              <w:snapToGrid w:val="0"/>
              <w:jc w:val="left"/>
              <w:rPr>
                <w:rFonts w:cstheme="minorHAnsi"/>
                <w:b/>
                <w:bCs/>
              </w:rPr>
            </w:pPr>
            <w:r w:rsidRPr="00E10F8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10F8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87E6B" w:rsidRPr="00E10F83" w:rsidTr="009D2CD3">
              <w:tc>
                <w:tcPr>
                  <w:tcW w:w="2036" w:type="dxa"/>
                  <w:shd w:val="clear" w:color="auto" w:fill="auto"/>
                </w:tcPr>
                <w:p w:rsidR="00A87E6B" w:rsidRPr="00E10F83" w:rsidRDefault="00A87E6B" w:rsidP="009D2CD3">
                  <w:pPr>
                    <w:jc w:val="left"/>
                    <w:rPr>
                      <w:rFonts w:cstheme="minorHAnsi"/>
                    </w:rPr>
                  </w:pPr>
                  <w:r w:rsidRPr="00E10F83">
                    <w:rPr>
                      <w:rFonts w:cstheme="minorHAnsi"/>
                      <w:b/>
                      <w:bCs/>
                    </w:rPr>
                    <w:t>ΦΟΡΟΙ</w:t>
                  </w:r>
                </w:p>
                <w:p w:rsidR="00A87E6B" w:rsidRPr="00E10F83" w:rsidRDefault="00A87E6B" w:rsidP="009D2CD3">
                  <w:pPr>
                    <w:rPr>
                      <w:rFonts w:cstheme="minorHAnsi"/>
                    </w:rPr>
                  </w:pPr>
                </w:p>
              </w:tc>
              <w:tc>
                <w:tcPr>
                  <w:tcW w:w="2192" w:type="dxa"/>
                  <w:shd w:val="clear" w:color="auto" w:fill="auto"/>
                </w:tcPr>
                <w:p w:rsidR="00A87E6B" w:rsidRPr="00E10F83" w:rsidRDefault="00A87E6B" w:rsidP="009D2CD3">
                  <w:pPr>
                    <w:jc w:val="left"/>
                    <w:rPr>
                      <w:rFonts w:cstheme="minorHAnsi"/>
                    </w:rPr>
                  </w:pPr>
                  <w:r w:rsidRPr="00E10F83">
                    <w:rPr>
                      <w:rFonts w:cstheme="minorHAnsi"/>
                      <w:b/>
                      <w:bCs/>
                    </w:rPr>
                    <w:t>ΕΙΣΦΟΡΕΣ ΚΟΙΝΩΝΙΚΗΣ ΑΣΦΑΛΙΣΗΣ</w:t>
                  </w:r>
                </w:p>
              </w:tc>
            </w:tr>
            <w:tr w:rsidR="00A87E6B" w:rsidRPr="00E10F83" w:rsidTr="009D2CD3">
              <w:tc>
                <w:tcPr>
                  <w:tcW w:w="2036" w:type="dxa"/>
                  <w:shd w:val="clear" w:color="auto" w:fill="auto"/>
                </w:tcPr>
                <w:p w:rsidR="00A87E6B" w:rsidRPr="00E10F83" w:rsidRDefault="00A87E6B" w:rsidP="009D2CD3">
                  <w:pPr>
                    <w:rPr>
                      <w:rFonts w:cstheme="minorHAnsi"/>
                    </w:rPr>
                  </w:pPr>
                </w:p>
                <w:p w:rsidR="00A87E6B" w:rsidRPr="00E10F83" w:rsidRDefault="00A87E6B" w:rsidP="009D2CD3">
                  <w:pPr>
                    <w:rPr>
                      <w:rFonts w:cstheme="minorHAnsi"/>
                    </w:rPr>
                  </w:pPr>
                  <w:r w:rsidRPr="00E10F83">
                    <w:rPr>
                      <w:rFonts w:cstheme="minorHAnsi"/>
                    </w:rPr>
                    <w:t>α)[……]·</w:t>
                  </w:r>
                </w:p>
                <w:p w:rsidR="00A87E6B" w:rsidRPr="00E10F83" w:rsidRDefault="00A87E6B" w:rsidP="009D2CD3">
                  <w:pPr>
                    <w:rPr>
                      <w:rFonts w:cstheme="minorHAnsi"/>
                    </w:rPr>
                  </w:pPr>
                  <w:r w:rsidRPr="00E10F83">
                    <w:rPr>
                      <w:rFonts w:cstheme="minorHAnsi"/>
                    </w:rPr>
                    <w:t>β)[……]</w:t>
                  </w:r>
                </w:p>
                <w:p w:rsidR="00A87E6B" w:rsidRPr="00E10F83" w:rsidRDefault="00A87E6B" w:rsidP="009D2CD3">
                  <w:pPr>
                    <w:rPr>
                      <w:rFonts w:cstheme="minorHAnsi"/>
                    </w:rPr>
                  </w:pPr>
                </w:p>
                <w:p w:rsidR="00A87E6B" w:rsidRPr="00E10F83" w:rsidRDefault="00A87E6B" w:rsidP="009D2CD3">
                  <w:pPr>
                    <w:rPr>
                      <w:rFonts w:cstheme="minorHAnsi"/>
                    </w:rPr>
                  </w:pPr>
                </w:p>
                <w:p w:rsidR="00A87E6B" w:rsidRPr="00E10F83" w:rsidRDefault="00A87E6B" w:rsidP="009D2CD3">
                  <w:pPr>
                    <w:rPr>
                      <w:rFonts w:cstheme="minorHAnsi"/>
                    </w:rPr>
                  </w:pPr>
                  <w:r w:rsidRPr="00E10F83">
                    <w:rPr>
                      <w:rFonts w:cstheme="minorHAnsi"/>
                    </w:rPr>
                    <w:t xml:space="preserve">γ.1) [] Ναι [] Όχι </w:t>
                  </w:r>
                </w:p>
                <w:p w:rsidR="00A87E6B" w:rsidRPr="00E10F83" w:rsidRDefault="00A87E6B" w:rsidP="009D2CD3">
                  <w:pPr>
                    <w:rPr>
                      <w:rFonts w:cstheme="minorHAnsi"/>
                    </w:rPr>
                  </w:pPr>
                  <w:r w:rsidRPr="00E10F83">
                    <w:rPr>
                      <w:rFonts w:cstheme="minorHAnsi"/>
                    </w:rPr>
                    <w:t xml:space="preserve">-[] Ναι [] Όχι </w:t>
                  </w:r>
                </w:p>
                <w:p w:rsidR="00A87E6B" w:rsidRPr="00E10F83" w:rsidRDefault="00A87E6B" w:rsidP="009D2CD3">
                  <w:pPr>
                    <w:rPr>
                      <w:rFonts w:cstheme="minorHAnsi"/>
                    </w:rPr>
                  </w:pPr>
                </w:p>
                <w:p w:rsidR="00A87E6B" w:rsidRPr="00E10F83" w:rsidRDefault="00A87E6B" w:rsidP="009D2CD3">
                  <w:pPr>
                    <w:rPr>
                      <w:rFonts w:cstheme="minorHAnsi"/>
                    </w:rPr>
                  </w:pPr>
                </w:p>
                <w:p w:rsidR="00A87E6B" w:rsidRPr="00E10F83" w:rsidRDefault="00A87E6B" w:rsidP="009D2CD3">
                  <w:pPr>
                    <w:rPr>
                      <w:rFonts w:cstheme="minorHAnsi"/>
                    </w:rPr>
                  </w:pPr>
                  <w:r w:rsidRPr="00E10F83">
                    <w:rPr>
                      <w:rFonts w:cstheme="minorHAnsi"/>
                    </w:rPr>
                    <w:t>-[……]·</w:t>
                  </w:r>
                </w:p>
                <w:p w:rsidR="00A87E6B" w:rsidRPr="00E10F83" w:rsidRDefault="00A87E6B" w:rsidP="009D2CD3">
                  <w:pPr>
                    <w:rPr>
                      <w:rFonts w:cstheme="minorHAnsi"/>
                    </w:rPr>
                  </w:pPr>
                </w:p>
                <w:p w:rsidR="00A87E6B" w:rsidRPr="00E10F83" w:rsidRDefault="00A87E6B" w:rsidP="009D2CD3">
                  <w:pPr>
                    <w:rPr>
                      <w:rFonts w:cstheme="minorHAnsi"/>
                    </w:rPr>
                  </w:pPr>
                  <w:r w:rsidRPr="00E10F83">
                    <w:rPr>
                      <w:rFonts w:cstheme="minorHAnsi"/>
                    </w:rPr>
                    <w:t>-[……]·</w:t>
                  </w:r>
                </w:p>
                <w:p w:rsidR="00A87E6B" w:rsidRPr="00E10F83" w:rsidRDefault="00A87E6B" w:rsidP="009D2CD3">
                  <w:pPr>
                    <w:rPr>
                      <w:rFonts w:cstheme="minorHAnsi"/>
                    </w:rPr>
                  </w:pPr>
                </w:p>
                <w:p w:rsidR="00A87E6B" w:rsidRPr="00E10F83" w:rsidRDefault="00A87E6B" w:rsidP="009D2CD3">
                  <w:pPr>
                    <w:rPr>
                      <w:rFonts w:cstheme="minorHAnsi"/>
                    </w:rPr>
                  </w:pPr>
                  <w:r w:rsidRPr="00E10F83">
                    <w:rPr>
                      <w:rFonts w:cstheme="minorHAnsi"/>
                    </w:rPr>
                    <w:t>γ.2)[……]·</w:t>
                  </w:r>
                </w:p>
                <w:p w:rsidR="00A87E6B" w:rsidRPr="00E10F83" w:rsidRDefault="00A87E6B" w:rsidP="009D2CD3">
                  <w:pPr>
                    <w:rPr>
                      <w:rFonts w:cstheme="minorHAnsi"/>
                      <w:sz w:val="21"/>
                      <w:szCs w:val="21"/>
                    </w:rPr>
                  </w:pPr>
                  <w:r w:rsidRPr="00E10F83">
                    <w:rPr>
                      <w:rFonts w:cstheme="minorHAnsi"/>
                    </w:rPr>
                    <w:t xml:space="preserve">δ) [] Ναι [] Όχι </w:t>
                  </w:r>
                </w:p>
                <w:p w:rsidR="00A87E6B" w:rsidRPr="00E10F83" w:rsidRDefault="00A87E6B" w:rsidP="009D2CD3">
                  <w:pPr>
                    <w:jc w:val="left"/>
                    <w:rPr>
                      <w:rFonts w:cstheme="minorHAnsi"/>
                    </w:rPr>
                  </w:pPr>
                  <w:r w:rsidRPr="00E10F83">
                    <w:rPr>
                      <w:rFonts w:cstheme="minorHAnsi"/>
                      <w:sz w:val="21"/>
                      <w:szCs w:val="21"/>
                    </w:rPr>
                    <w:t>Εάν ναι, να αναφερθούν λεπτομερείς πληροφορίες</w:t>
                  </w:r>
                </w:p>
                <w:p w:rsidR="00A87E6B" w:rsidRPr="00E10F83" w:rsidRDefault="00A87E6B" w:rsidP="009D2CD3">
                  <w:pPr>
                    <w:rPr>
                      <w:rFonts w:cstheme="minorHAnsi"/>
                    </w:rPr>
                  </w:pPr>
                  <w:r w:rsidRPr="00E10F83">
                    <w:rPr>
                      <w:rFonts w:cstheme="minorHAnsi"/>
                    </w:rPr>
                    <w:t>[……]</w:t>
                  </w:r>
                </w:p>
              </w:tc>
              <w:tc>
                <w:tcPr>
                  <w:tcW w:w="2192" w:type="dxa"/>
                  <w:shd w:val="clear" w:color="auto" w:fill="auto"/>
                </w:tcPr>
                <w:p w:rsidR="00A87E6B" w:rsidRPr="00E10F83" w:rsidRDefault="00A87E6B" w:rsidP="009D2CD3">
                  <w:pPr>
                    <w:rPr>
                      <w:rFonts w:cstheme="minorHAnsi"/>
                    </w:rPr>
                  </w:pPr>
                </w:p>
                <w:p w:rsidR="00A87E6B" w:rsidRPr="00E10F83" w:rsidRDefault="00A87E6B" w:rsidP="009D2CD3">
                  <w:pPr>
                    <w:rPr>
                      <w:rFonts w:cstheme="minorHAnsi"/>
                    </w:rPr>
                  </w:pPr>
                  <w:r w:rsidRPr="00E10F83">
                    <w:rPr>
                      <w:rFonts w:cstheme="minorHAnsi"/>
                    </w:rPr>
                    <w:t>α)[……]·</w:t>
                  </w:r>
                </w:p>
                <w:p w:rsidR="00A87E6B" w:rsidRPr="00E10F83" w:rsidRDefault="00A87E6B" w:rsidP="009D2CD3">
                  <w:pPr>
                    <w:rPr>
                      <w:rFonts w:cstheme="minorHAnsi"/>
                    </w:rPr>
                  </w:pPr>
                  <w:r w:rsidRPr="00E10F83">
                    <w:rPr>
                      <w:rFonts w:cstheme="minorHAnsi"/>
                    </w:rPr>
                    <w:t>β)[……]</w:t>
                  </w:r>
                </w:p>
                <w:p w:rsidR="00A87E6B" w:rsidRPr="00E10F83" w:rsidRDefault="00A87E6B" w:rsidP="009D2CD3">
                  <w:pPr>
                    <w:rPr>
                      <w:rFonts w:cstheme="minorHAnsi"/>
                    </w:rPr>
                  </w:pPr>
                </w:p>
                <w:p w:rsidR="00A87E6B" w:rsidRPr="00E10F83" w:rsidRDefault="00A87E6B" w:rsidP="009D2CD3">
                  <w:pPr>
                    <w:rPr>
                      <w:rFonts w:cstheme="minorHAnsi"/>
                    </w:rPr>
                  </w:pPr>
                </w:p>
                <w:p w:rsidR="00A87E6B" w:rsidRPr="00E10F83" w:rsidRDefault="00A87E6B" w:rsidP="009D2CD3">
                  <w:pPr>
                    <w:rPr>
                      <w:rFonts w:cstheme="minorHAnsi"/>
                    </w:rPr>
                  </w:pPr>
                  <w:r w:rsidRPr="00E10F83">
                    <w:rPr>
                      <w:rFonts w:cstheme="minorHAnsi"/>
                    </w:rPr>
                    <w:t xml:space="preserve">γ.1) [] Ναι [] Όχι </w:t>
                  </w:r>
                </w:p>
                <w:p w:rsidR="00A87E6B" w:rsidRPr="00E10F83" w:rsidRDefault="00A87E6B" w:rsidP="009D2CD3">
                  <w:pPr>
                    <w:rPr>
                      <w:rFonts w:cstheme="minorHAnsi"/>
                    </w:rPr>
                  </w:pPr>
                  <w:r w:rsidRPr="00E10F83">
                    <w:rPr>
                      <w:rFonts w:cstheme="minorHAnsi"/>
                    </w:rPr>
                    <w:t xml:space="preserve">-[] Ναι [] Όχι </w:t>
                  </w:r>
                </w:p>
                <w:p w:rsidR="00A87E6B" w:rsidRPr="00E10F83" w:rsidRDefault="00A87E6B" w:rsidP="009D2CD3">
                  <w:pPr>
                    <w:rPr>
                      <w:rFonts w:cstheme="minorHAnsi"/>
                    </w:rPr>
                  </w:pPr>
                </w:p>
                <w:p w:rsidR="00A87E6B" w:rsidRPr="00E10F83" w:rsidRDefault="00A87E6B" w:rsidP="009D2CD3">
                  <w:pPr>
                    <w:rPr>
                      <w:rFonts w:cstheme="minorHAnsi"/>
                    </w:rPr>
                  </w:pPr>
                </w:p>
                <w:p w:rsidR="00A87E6B" w:rsidRPr="00E10F83" w:rsidRDefault="00A87E6B" w:rsidP="009D2CD3">
                  <w:pPr>
                    <w:rPr>
                      <w:rFonts w:cstheme="minorHAnsi"/>
                    </w:rPr>
                  </w:pPr>
                  <w:r w:rsidRPr="00E10F83">
                    <w:rPr>
                      <w:rFonts w:cstheme="minorHAnsi"/>
                    </w:rPr>
                    <w:t>-[……]·</w:t>
                  </w:r>
                </w:p>
                <w:p w:rsidR="00A87E6B" w:rsidRPr="00E10F83" w:rsidRDefault="00A87E6B" w:rsidP="009D2CD3">
                  <w:pPr>
                    <w:rPr>
                      <w:rFonts w:cstheme="minorHAnsi"/>
                    </w:rPr>
                  </w:pPr>
                </w:p>
                <w:p w:rsidR="00A87E6B" w:rsidRPr="00E10F83" w:rsidRDefault="00A87E6B" w:rsidP="009D2CD3">
                  <w:pPr>
                    <w:rPr>
                      <w:rFonts w:cstheme="minorHAnsi"/>
                    </w:rPr>
                  </w:pPr>
                  <w:r w:rsidRPr="00E10F83">
                    <w:rPr>
                      <w:rFonts w:cstheme="minorHAnsi"/>
                    </w:rPr>
                    <w:t>-[……]·</w:t>
                  </w:r>
                </w:p>
                <w:p w:rsidR="00A87E6B" w:rsidRPr="00E10F83" w:rsidRDefault="00A87E6B" w:rsidP="009D2CD3">
                  <w:pPr>
                    <w:rPr>
                      <w:rFonts w:cstheme="minorHAnsi"/>
                    </w:rPr>
                  </w:pPr>
                </w:p>
                <w:p w:rsidR="00A87E6B" w:rsidRPr="00E10F83" w:rsidRDefault="00A87E6B" w:rsidP="009D2CD3">
                  <w:pPr>
                    <w:rPr>
                      <w:rFonts w:cstheme="minorHAnsi"/>
                    </w:rPr>
                  </w:pPr>
                  <w:r w:rsidRPr="00E10F83">
                    <w:rPr>
                      <w:rFonts w:cstheme="minorHAnsi"/>
                    </w:rPr>
                    <w:t>γ.2)[……]·</w:t>
                  </w:r>
                </w:p>
                <w:p w:rsidR="00A87E6B" w:rsidRPr="00E10F83" w:rsidRDefault="00A87E6B" w:rsidP="009D2CD3">
                  <w:pPr>
                    <w:rPr>
                      <w:rFonts w:cstheme="minorHAnsi"/>
                    </w:rPr>
                  </w:pPr>
                  <w:r w:rsidRPr="00E10F83">
                    <w:rPr>
                      <w:rFonts w:cstheme="minorHAnsi"/>
                    </w:rPr>
                    <w:t xml:space="preserve">δ) [] Ναι [] Όχι </w:t>
                  </w:r>
                </w:p>
                <w:p w:rsidR="00A87E6B" w:rsidRPr="00E10F83" w:rsidRDefault="00A87E6B" w:rsidP="009D2CD3">
                  <w:pPr>
                    <w:jc w:val="left"/>
                    <w:rPr>
                      <w:rFonts w:cstheme="minorHAnsi"/>
                    </w:rPr>
                  </w:pPr>
                  <w:r w:rsidRPr="00E10F83">
                    <w:rPr>
                      <w:rFonts w:cstheme="minorHAnsi"/>
                    </w:rPr>
                    <w:t>Εάν ναι, να αναφερθούν λεπτομερείς πληροφορίες</w:t>
                  </w:r>
                </w:p>
                <w:p w:rsidR="00A87E6B" w:rsidRPr="00E10F83" w:rsidRDefault="00A87E6B" w:rsidP="009D2CD3">
                  <w:pPr>
                    <w:rPr>
                      <w:rFonts w:cstheme="minorHAnsi"/>
                    </w:rPr>
                  </w:pPr>
                  <w:r w:rsidRPr="00E10F83">
                    <w:rPr>
                      <w:rFonts w:cstheme="minorHAnsi"/>
                    </w:rPr>
                    <w:t>[……]</w:t>
                  </w:r>
                </w:p>
              </w:tc>
            </w:tr>
          </w:tbl>
          <w:p w:rsidR="00A87E6B" w:rsidRPr="00E10F83" w:rsidRDefault="00A87E6B" w:rsidP="009D2CD3">
            <w:pPr>
              <w:jc w:val="left"/>
              <w:rPr>
                <w:rFonts w:cstheme="minorHAnsi"/>
              </w:rPr>
            </w:pPr>
          </w:p>
        </w:tc>
      </w:tr>
      <w:tr w:rsidR="00A87E6B" w:rsidRPr="00E10F83" w:rsidTr="009D2CD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rPr>
                <w:rFonts w:cstheme="minorHAnsi"/>
                <w:i/>
              </w:rPr>
            </w:pPr>
            <w:r w:rsidRPr="00E10F8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jc w:val="left"/>
              <w:rPr>
                <w:rFonts w:cstheme="minorHAnsi"/>
                <w:i/>
              </w:rPr>
            </w:pPr>
            <w:r w:rsidRPr="00E10F83">
              <w:rPr>
                <w:rFonts w:cstheme="minorHAnsi"/>
                <w:i/>
              </w:rPr>
              <w:t>(διαδικτυακή διεύθυνση, αρχή ή φορέας έκδοσης, επακριβή στοιχεία αναφοράς των εγγράφων):</w:t>
            </w:r>
            <w:r w:rsidRPr="00E10F83">
              <w:rPr>
                <w:rStyle w:val="a"/>
                <w:rFonts w:cstheme="minorHAnsi"/>
                <w:i/>
              </w:rPr>
              <w:t xml:space="preserve"> </w:t>
            </w:r>
            <w:r w:rsidRPr="00E10F83">
              <w:rPr>
                <w:rStyle w:val="a"/>
                <w:rFonts w:cstheme="minorHAnsi"/>
              </w:rPr>
              <w:endnoteReference w:id="22"/>
            </w:r>
          </w:p>
          <w:p w:rsidR="00A87E6B" w:rsidRPr="00E10F83" w:rsidRDefault="00A87E6B" w:rsidP="009D2CD3">
            <w:pPr>
              <w:jc w:val="left"/>
              <w:rPr>
                <w:rFonts w:cstheme="minorHAnsi"/>
              </w:rPr>
            </w:pPr>
            <w:r w:rsidRPr="00E10F83">
              <w:rPr>
                <w:rFonts w:cstheme="minorHAnsi"/>
                <w:i/>
              </w:rPr>
              <w:t>[……][……][……]</w:t>
            </w:r>
          </w:p>
        </w:tc>
      </w:tr>
    </w:tbl>
    <w:p w:rsidR="00A87E6B" w:rsidRPr="00E10F83" w:rsidRDefault="00A87E6B" w:rsidP="00A87E6B">
      <w:pPr>
        <w:pStyle w:val="SectionTitle"/>
        <w:ind w:firstLine="0"/>
        <w:rPr>
          <w:rFonts w:asciiTheme="minorHAnsi" w:hAnsiTheme="minorHAnsi" w:cstheme="minorHAnsi"/>
        </w:rPr>
      </w:pPr>
    </w:p>
    <w:p w:rsidR="00A87E6B" w:rsidRPr="00E10F83" w:rsidRDefault="00A87E6B" w:rsidP="00A87E6B">
      <w:pPr>
        <w:pageBreakBefore/>
        <w:jc w:val="center"/>
        <w:rPr>
          <w:rFonts w:cstheme="minorHAnsi"/>
          <w:b/>
          <w:i/>
        </w:rPr>
      </w:pPr>
      <w:r w:rsidRPr="00E10F8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rPr>
                <w:rFonts w:cstheme="minorHAnsi"/>
                <w:b/>
                <w:i/>
              </w:rPr>
            </w:pPr>
            <w:r w:rsidRPr="00E10F8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rPr>
            </w:pPr>
            <w:r w:rsidRPr="00E10F83">
              <w:rPr>
                <w:rFonts w:cstheme="minorHAnsi"/>
                <w:b/>
                <w:i/>
              </w:rPr>
              <w:t>Απάντηση:</w:t>
            </w:r>
          </w:p>
        </w:tc>
      </w:tr>
      <w:tr w:rsidR="00A87E6B" w:rsidRPr="00E10F83" w:rsidTr="009D2CD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87E6B" w:rsidRPr="00E10F83" w:rsidRDefault="00A87E6B" w:rsidP="009D2CD3">
            <w:pPr>
              <w:rPr>
                <w:rFonts w:cstheme="minorHAnsi"/>
              </w:rPr>
            </w:pPr>
            <w:r w:rsidRPr="00E10F83">
              <w:rPr>
                <w:rFonts w:cstheme="minorHAnsi"/>
              </w:rPr>
              <w:t>Ο οικονομικός φορέας έχει,</w:t>
            </w:r>
            <w:r w:rsidRPr="00E10F83">
              <w:rPr>
                <w:rFonts w:cstheme="minorHAnsi"/>
                <w:b/>
              </w:rPr>
              <w:t xml:space="preserve"> εν γνώσει του</w:t>
            </w:r>
            <w:r w:rsidRPr="00E10F83">
              <w:rPr>
                <w:rFonts w:cstheme="minorHAnsi"/>
              </w:rPr>
              <w:t xml:space="preserve">, αθετήσει </w:t>
            </w:r>
            <w:r w:rsidRPr="00E10F83">
              <w:rPr>
                <w:rFonts w:cstheme="minorHAnsi"/>
                <w:b/>
              </w:rPr>
              <w:t xml:space="preserve">τις υποχρεώσεις του </w:t>
            </w:r>
            <w:r w:rsidRPr="00E10F83">
              <w:rPr>
                <w:rFonts w:cstheme="minorHAnsi"/>
              </w:rPr>
              <w:t xml:space="preserve">στους τομείς του </w:t>
            </w:r>
            <w:r w:rsidRPr="00E10F83">
              <w:rPr>
                <w:rFonts w:cstheme="minorHAnsi"/>
                <w:b/>
              </w:rPr>
              <w:t>περιβαλλοντικού, κοινωνικού και εργατικού δικαίου</w:t>
            </w:r>
            <w:r w:rsidRPr="00E10F83">
              <w:rPr>
                <w:rStyle w:val="EndnoteReference"/>
                <w:rFonts w:cstheme="minorHAnsi"/>
              </w:rPr>
              <w:endnoteReference w:id="23"/>
            </w:r>
            <w:r w:rsidRPr="00E10F8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rPr>
            </w:pPr>
            <w:r w:rsidRPr="00E10F83">
              <w:rPr>
                <w:rFonts w:cstheme="minorHAnsi"/>
              </w:rPr>
              <w:t>[] Ναι [] Όχι</w:t>
            </w:r>
          </w:p>
        </w:tc>
      </w:tr>
      <w:tr w:rsidR="00A87E6B" w:rsidRPr="00E10F83" w:rsidTr="009D2CD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87E6B" w:rsidRPr="00E10F83" w:rsidRDefault="00A87E6B" w:rsidP="009D2CD3">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jc w:val="left"/>
              <w:rPr>
                <w:rFonts w:cstheme="minorHAnsi"/>
                <w:b/>
              </w:rPr>
            </w:pPr>
          </w:p>
          <w:p w:rsidR="00A87E6B" w:rsidRPr="00E10F83" w:rsidRDefault="00A87E6B" w:rsidP="009D2CD3">
            <w:pPr>
              <w:jc w:val="left"/>
              <w:rPr>
                <w:rFonts w:cstheme="minorHAnsi"/>
                <w:b/>
              </w:rPr>
            </w:pPr>
          </w:p>
          <w:p w:rsidR="00A87E6B" w:rsidRPr="00E10F83" w:rsidRDefault="00A87E6B" w:rsidP="009D2CD3">
            <w:pPr>
              <w:jc w:val="left"/>
              <w:rPr>
                <w:rFonts w:cstheme="minorHAnsi"/>
              </w:rPr>
            </w:pPr>
            <w:r w:rsidRPr="00E10F83">
              <w:rPr>
                <w:rFonts w:cstheme="minorHAnsi"/>
                <w:b/>
              </w:rPr>
              <w:t>Εάν ναι</w:t>
            </w:r>
            <w:r w:rsidRPr="00E10F8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A87E6B" w:rsidRPr="00E10F83" w:rsidRDefault="00A87E6B" w:rsidP="009D2CD3">
            <w:pPr>
              <w:jc w:val="left"/>
              <w:rPr>
                <w:rFonts w:cstheme="minorHAnsi"/>
                <w:b/>
              </w:rPr>
            </w:pPr>
            <w:r w:rsidRPr="00E10F83">
              <w:rPr>
                <w:rFonts w:cstheme="minorHAnsi"/>
              </w:rPr>
              <w:t>[] Ναι [] Όχι</w:t>
            </w:r>
          </w:p>
          <w:p w:rsidR="00A87E6B" w:rsidRPr="00E10F83" w:rsidRDefault="00A87E6B" w:rsidP="009D2CD3">
            <w:pPr>
              <w:jc w:val="left"/>
              <w:rPr>
                <w:rFonts w:cstheme="minorHAnsi"/>
              </w:rPr>
            </w:pPr>
            <w:r w:rsidRPr="00E10F83">
              <w:rPr>
                <w:rFonts w:cstheme="minorHAnsi"/>
                <w:b/>
              </w:rPr>
              <w:t>Εάν το έχει πράξει,</w:t>
            </w:r>
            <w:r w:rsidRPr="00E10F83">
              <w:rPr>
                <w:rFonts w:cstheme="minorHAnsi"/>
              </w:rPr>
              <w:t xml:space="preserve"> περιγράψτε τα μέτρα που λήφθηκαν: […….............]</w:t>
            </w:r>
          </w:p>
        </w:tc>
      </w:tr>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spacing w:before="0"/>
              <w:rPr>
                <w:rFonts w:cstheme="minorHAnsi"/>
              </w:rPr>
            </w:pPr>
            <w:r w:rsidRPr="00E10F83">
              <w:rPr>
                <w:rFonts w:cstheme="minorHAnsi"/>
              </w:rPr>
              <w:t>Βρίσκεται ο οικονομικός φορέας σε οποιαδήποτε από τις ακόλουθες καταστάσεις</w:t>
            </w:r>
            <w:r w:rsidRPr="00E10F83">
              <w:rPr>
                <w:rStyle w:val="EndnoteReference"/>
                <w:rFonts w:cstheme="minorHAnsi"/>
              </w:rPr>
              <w:endnoteReference w:id="24"/>
            </w:r>
            <w:r w:rsidRPr="00E10F83">
              <w:rPr>
                <w:rFonts w:cstheme="minorHAnsi"/>
              </w:rPr>
              <w:t xml:space="preserve"> :</w:t>
            </w:r>
          </w:p>
          <w:p w:rsidR="00A87E6B" w:rsidRPr="00E10F83" w:rsidRDefault="00A87E6B" w:rsidP="009D2CD3">
            <w:pPr>
              <w:spacing w:before="0"/>
              <w:rPr>
                <w:rFonts w:cstheme="minorHAnsi"/>
              </w:rPr>
            </w:pPr>
            <w:r w:rsidRPr="00E10F83">
              <w:rPr>
                <w:rFonts w:cstheme="minorHAnsi"/>
              </w:rPr>
              <w:t xml:space="preserve">α) πτώχευση, ή </w:t>
            </w:r>
          </w:p>
          <w:p w:rsidR="00A87E6B" w:rsidRPr="00E10F83" w:rsidRDefault="00A87E6B" w:rsidP="009D2CD3">
            <w:pPr>
              <w:spacing w:before="0"/>
              <w:rPr>
                <w:rFonts w:cstheme="minorHAnsi"/>
              </w:rPr>
            </w:pPr>
            <w:r w:rsidRPr="00E10F83">
              <w:rPr>
                <w:rFonts w:cstheme="minorHAnsi"/>
              </w:rPr>
              <w:t>β) διαδικασία εξυγίανσης, ή</w:t>
            </w:r>
          </w:p>
          <w:p w:rsidR="00A87E6B" w:rsidRPr="00E10F83" w:rsidRDefault="00A87E6B" w:rsidP="009D2CD3">
            <w:pPr>
              <w:spacing w:before="0"/>
              <w:rPr>
                <w:rFonts w:cstheme="minorHAnsi"/>
              </w:rPr>
            </w:pPr>
            <w:r w:rsidRPr="00E10F83">
              <w:rPr>
                <w:rFonts w:cstheme="minorHAnsi"/>
              </w:rPr>
              <w:t>γ) ειδική εκκαθάριση, ή</w:t>
            </w:r>
          </w:p>
          <w:p w:rsidR="00A87E6B" w:rsidRPr="00E10F83" w:rsidRDefault="00A87E6B" w:rsidP="009D2CD3">
            <w:pPr>
              <w:spacing w:before="0"/>
              <w:rPr>
                <w:rFonts w:cstheme="minorHAnsi"/>
              </w:rPr>
            </w:pPr>
            <w:r w:rsidRPr="00E10F83">
              <w:rPr>
                <w:rFonts w:cstheme="minorHAnsi"/>
              </w:rPr>
              <w:t>δ) αναγκαστική διαχείριση από εκκαθαριστή ή από το δικαστήριο, ή</w:t>
            </w:r>
          </w:p>
          <w:p w:rsidR="00A87E6B" w:rsidRPr="00E10F83" w:rsidRDefault="00A87E6B" w:rsidP="009D2CD3">
            <w:pPr>
              <w:spacing w:before="0"/>
              <w:rPr>
                <w:rFonts w:cstheme="minorHAnsi"/>
              </w:rPr>
            </w:pPr>
            <w:r w:rsidRPr="00E10F83">
              <w:rPr>
                <w:rFonts w:cstheme="minorHAnsi"/>
              </w:rPr>
              <w:t xml:space="preserve">ε) έχει υπαχθεί σε διαδικασία πτωχευτικού συμβιβασμού, ή </w:t>
            </w:r>
          </w:p>
          <w:p w:rsidR="00A87E6B" w:rsidRPr="00E10F83" w:rsidRDefault="00A87E6B" w:rsidP="009D2CD3">
            <w:pPr>
              <w:spacing w:before="0"/>
              <w:rPr>
                <w:rFonts w:cstheme="minorHAnsi"/>
                <w:color w:val="000000"/>
              </w:rPr>
            </w:pPr>
            <w:r w:rsidRPr="00E10F83">
              <w:rPr>
                <w:rFonts w:cstheme="minorHAnsi"/>
              </w:rPr>
              <w:t xml:space="preserve">στ) αναστολή επιχειρηματικών δραστηριοτήτων, ή </w:t>
            </w:r>
          </w:p>
          <w:p w:rsidR="00A87E6B" w:rsidRPr="00E10F83" w:rsidRDefault="00A87E6B" w:rsidP="009D2CD3">
            <w:pPr>
              <w:spacing w:before="0"/>
              <w:rPr>
                <w:rFonts w:cstheme="minorHAnsi"/>
              </w:rPr>
            </w:pPr>
            <w:r w:rsidRPr="00E10F8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A87E6B" w:rsidRPr="00E10F83" w:rsidRDefault="00A87E6B" w:rsidP="009D2CD3">
            <w:pPr>
              <w:spacing w:before="0"/>
              <w:rPr>
                <w:rFonts w:cstheme="minorHAnsi"/>
              </w:rPr>
            </w:pPr>
            <w:r w:rsidRPr="00E10F83">
              <w:rPr>
                <w:rFonts w:cstheme="minorHAnsi"/>
              </w:rPr>
              <w:t>Εάν ναι:</w:t>
            </w:r>
          </w:p>
          <w:p w:rsidR="00A87E6B" w:rsidRPr="00E10F83" w:rsidRDefault="00A87E6B" w:rsidP="009D2CD3">
            <w:pPr>
              <w:spacing w:before="0"/>
              <w:rPr>
                <w:rFonts w:cstheme="minorHAnsi"/>
              </w:rPr>
            </w:pPr>
            <w:r w:rsidRPr="00E10F83">
              <w:rPr>
                <w:rFonts w:cstheme="minorHAnsi"/>
              </w:rPr>
              <w:t>- Παραθέστε λεπτομερή στοιχεία:</w:t>
            </w:r>
          </w:p>
          <w:p w:rsidR="00A87E6B" w:rsidRPr="00E10F83" w:rsidRDefault="00A87E6B" w:rsidP="009D2CD3">
            <w:pPr>
              <w:spacing w:before="0"/>
              <w:rPr>
                <w:rFonts w:cstheme="minorHAnsi"/>
              </w:rPr>
            </w:pPr>
            <w:r w:rsidRPr="00E10F8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E10F83">
              <w:rPr>
                <w:rStyle w:val="EndnoteReference"/>
                <w:rFonts w:cstheme="minorHAnsi"/>
              </w:rPr>
              <w:endnoteReference w:id="25"/>
            </w:r>
            <w:r w:rsidRPr="00E10F83">
              <w:rPr>
                <w:rStyle w:val="EndnoteReference"/>
                <w:rFonts w:cstheme="minorHAnsi"/>
              </w:rPr>
              <w:t xml:space="preserve"> </w:t>
            </w:r>
          </w:p>
          <w:p w:rsidR="00A87E6B" w:rsidRPr="00E10F83" w:rsidRDefault="00A87E6B" w:rsidP="009D2CD3">
            <w:pPr>
              <w:spacing w:before="0"/>
              <w:rPr>
                <w:rFonts w:cstheme="minorHAnsi"/>
              </w:rPr>
            </w:pPr>
            <w:r w:rsidRPr="00E10F8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snapToGrid w:val="0"/>
              <w:spacing w:before="0"/>
              <w:jc w:val="left"/>
              <w:rPr>
                <w:rFonts w:cstheme="minorHAnsi"/>
              </w:rPr>
            </w:pPr>
            <w:r w:rsidRPr="00E10F83">
              <w:rPr>
                <w:rFonts w:cstheme="minorHAnsi"/>
              </w:rPr>
              <w:t>[] Ναι [] Όχι</w:t>
            </w:r>
          </w:p>
          <w:p w:rsidR="00A87E6B" w:rsidRPr="00E10F83" w:rsidRDefault="00A87E6B" w:rsidP="009D2CD3">
            <w:pPr>
              <w:snapToGrid w:val="0"/>
              <w:jc w:val="left"/>
              <w:rPr>
                <w:rFonts w:cstheme="minorHAnsi"/>
              </w:rPr>
            </w:pPr>
          </w:p>
          <w:p w:rsidR="00A87E6B" w:rsidRPr="00E10F83" w:rsidRDefault="00A87E6B" w:rsidP="009D2CD3">
            <w:pPr>
              <w:snapToGrid w:val="0"/>
              <w:jc w:val="left"/>
              <w:rPr>
                <w:rFonts w:cstheme="minorHAnsi"/>
              </w:rPr>
            </w:pPr>
          </w:p>
          <w:p w:rsidR="00A87E6B" w:rsidRPr="00E10F83" w:rsidRDefault="00A87E6B" w:rsidP="009D2CD3">
            <w:pPr>
              <w:snapToGrid w:val="0"/>
              <w:jc w:val="left"/>
              <w:rPr>
                <w:rFonts w:cstheme="minorHAnsi"/>
              </w:rPr>
            </w:pPr>
          </w:p>
          <w:p w:rsidR="00A87E6B" w:rsidRPr="00E10F83" w:rsidRDefault="00A87E6B" w:rsidP="009D2CD3">
            <w:pPr>
              <w:snapToGrid w:val="0"/>
              <w:jc w:val="left"/>
              <w:rPr>
                <w:rFonts w:cstheme="minorHAnsi"/>
              </w:rPr>
            </w:pPr>
          </w:p>
          <w:p w:rsidR="00A87E6B" w:rsidRPr="00E10F83" w:rsidRDefault="00A87E6B" w:rsidP="009D2CD3">
            <w:pPr>
              <w:snapToGrid w:val="0"/>
              <w:jc w:val="left"/>
              <w:rPr>
                <w:rFonts w:cstheme="minorHAnsi"/>
              </w:rPr>
            </w:pPr>
          </w:p>
          <w:p w:rsidR="00A87E6B" w:rsidRPr="00E10F83" w:rsidRDefault="00A87E6B" w:rsidP="009D2CD3">
            <w:pPr>
              <w:snapToGrid w:val="0"/>
              <w:jc w:val="left"/>
              <w:rPr>
                <w:rFonts w:cstheme="minorHAnsi"/>
              </w:rPr>
            </w:pPr>
          </w:p>
          <w:p w:rsidR="00A87E6B" w:rsidRPr="00E10F83" w:rsidRDefault="00A87E6B" w:rsidP="009D2CD3">
            <w:pPr>
              <w:snapToGrid w:val="0"/>
              <w:jc w:val="left"/>
              <w:rPr>
                <w:rFonts w:cstheme="minorHAnsi"/>
              </w:rPr>
            </w:pPr>
          </w:p>
          <w:p w:rsidR="00A87E6B" w:rsidRPr="00E10F83" w:rsidRDefault="00A87E6B" w:rsidP="009D2CD3">
            <w:pPr>
              <w:snapToGrid w:val="0"/>
              <w:jc w:val="left"/>
              <w:rPr>
                <w:rFonts w:cstheme="minorHAnsi"/>
              </w:rPr>
            </w:pPr>
          </w:p>
          <w:p w:rsidR="00A87E6B" w:rsidRPr="00E10F83" w:rsidRDefault="00A87E6B" w:rsidP="009D2CD3">
            <w:pPr>
              <w:snapToGrid w:val="0"/>
              <w:jc w:val="left"/>
              <w:rPr>
                <w:rFonts w:cstheme="minorHAnsi"/>
              </w:rPr>
            </w:pPr>
          </w:p>
          <w:p w:rsidR="00A87E6B" w:rsidRPr="00E10F83" w:rsidRDefault="00A87E6B" w:rsidP="009D2CD3">
            <w:pPr>
              <w:snapToGrid w:val="0"/>
              <w:jc w:val="left"/>
              <w:rPr>
                <w:rFonts w:cstheme="minorHAnsi"/>
              </w:rPr>
            </w:pPr>
          </w:p>
          <w:p w:rsidR="00A87E6B" w:rsidRPr="00E10F83" w:rsidRDefault="00A87E6B" w:rsidP="009D2CD3">
            <w:pPr>
              <w:jc w:val="left"/>
              <w:rPr>
                <w:rFonts w:cstheme="minorHAnsi"/>
              </w:rPr>
            </w:pPr>
            <w:r w:rsidRPr="00E10F83">
              <w:rPr>
                <w:rFonts w:cstheme="minorHAnsi"/>
              </w:rPr>
              <w:t>-[.......................]</w:t>
            </w:r>
          </w:p>
          <w:p w:rsidR="00A87E6B" w:rsidRPr="00E10F83" w:rsidRDefault="00A87E6B" w:rsidP="009D2CD3">
            <w:pPr>
              <w:jc w:val="left"/>
              <w:rPr>
                <w:rFonts w:cstheme="minorHAnsi"/>
              </w:rPr>
            </w:pPr>
            <w:r w:rsidRPr="00E10F83">
              <w:rPr>
                <w:rFonts w:cstheme="minorHAnsi"/>
              </w:rPr>
              <w:t>-[.......................]</w:t>
            </w:r>
          </w:p>
          <w:p w:rsidR="00A87E6B" w:rsidRPr="00E10F83" w:rsidRDefault="00A87E6B" w:rsidP="009D2CD3">
            <w:pPr>
              <w:jc w:val="left"/>
              <w:rPr>
                <w:rFonts w:cstheme="minorHAnsi"/>
              </w:rPr>
            </w:pPr>
          </w:p>
          <w:p w:rsidR="00A87E6B" w:rsidRPr="00E10F83" w:rsidRDefault="00A87E6B" w:rsidP="009D2CD3">
            <w:pPr>
              <w:jc w:val="left"/>
              <w:rPr>
                <w:rFonts w:cstheme="minorHAnsi"/>
              </w:rPr>
            </w:pPr>
          </w:p>
          <w:p w:rsidR="00A87E6B" w:rsidRPr="00E10F83" w:rsidRDefault="00A87E6B" w:rsidP="009D2CD3">
            <w:pPr>
              <w:jc w:val="left"/>
              <w:rPr>
                <w:rFonts w:cstheme="minorHAnsi"/>
              </w:rPr>
            </w:pPr>
          </w:p>
          <w:p w:rsidR="00A87E6B" w:rsidRPr="00E10F83" w:rsidRDefault="00A87E6B" w:rsidP="009D2CD3">
            <w:pPr>
              <w:jc w:val="left"/>
              <w:rPr>
                <w:rFonts w:cstheme="minorHAnsi"/>
                <w:i/>
              </w:rPr>
            </w:pPr>
          </w:p>
          <w:p w:rsidR="00A87E6B" w:rsidRPr="00E10F83" w:rsidRDefault="00A87E6B" w:rsidP="009D2CD3">
            <w:pPr>
              <w:jc w:val="left"/>
              <w:rPr>
                <w:rFonts w:cstheme="minorHAnsi"/>
                <w:i/>
              </w:rPr>
            </w:pPr>
          </w:p>
          <w:p w:rsidR="00A87E6B" w:rsidRPr="00E10F83" w:rsidRDefault="00A87E6B" w:rsidP="009D2CD3">
            <w:pPr>
              <w:jc w:val="left"/>
              <w:rPr>
                <w:rFonts w:cstheme="minorHAnsi"/>
              </w:rPr>
            </w:pPr>
            <w:r w:rsidRPr="00E10F83">
              <w:rPr>
                <w:rFonts w:cstheme="minorHAnsi"/>
                <w:i/>
              </w:rPr>
              <w:t>(διαδικτυακή διεύθυνση, αρχή ή φορέας έκδοσης, επακριβή στοιχεία αναφοράς των εγγράφων): [……][……][……]</w:t>
            </w:r>
          </w:p>
        </w:tc>
      </w:tr>
      <w:tr w:rsidR="00A87E6B" w:rsidRPr="00E10F83" w:rsidTr="009D2CD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87E6B" w:rsidRPr="00E10F83" w:rsidRDefault="00A87E6B" w:rsidP="009D2CD3">
            <w:pPr>
              <w:rPr>
                <w:rFonts w:cstheme="minorHAnsi"/>
                <w:b/>
              </w:rPr>
            </w:pPr>
            <w:r w:rsidRPr="00E10F83">
              <w:rPr>
                <w:rStyle w:val="NormalBoldChar"/>
                <w:rFonts w:eastAsia="Calibri" w:cstheme="minorHAnsi"/>
              </w:rPr>
              <w:t xml:space="preserve">Έχει διαπράξει ο </w:t>
            </w:r>
            <w:r w:rsidRPr="00E10F83">
              <w:rPr>
                <w:rFonts w:cstheme="minorHAnsi"/>
              </w:rPr>
              <w:t xml:space="preserve">οικονομικός φορέας </w:t>
            </w:r>
            <w:r w:rsidRPr="00E10F83">
              <w:rPr>
                <w:rFonts w:cstheme="minorHAnsi"/>
                <w:b/>
              </w:rPr>
              <w:t>σοβαρό επαγγελματικό παράπτωμα</w:t>
            </w:r>
            <w:r w:rsidRPr="00E10F83">
              <w:rPr>
                <w:rStyle w:val="EndnoteReference"/>
                <w:rFonts w:cstheme="minorHAnsi"/>
              </w:rPr>
              <w:endnoteReference w:id="26"/>
            </w:r>
            <w:r w:rsidRPr="00E10F83">
              <w:rPr>
                <w:rFonts w:cstheme="minorHAnsi"/>
              </w:rPr>
              <w:t>;</w:t>
            </w:r>
          </w:p>
          <w:p w:rsidR="00A87E6B" w:rsidRPr="00E10F83" w:rsidRDefault="00A87E6B" w:rsidP="009D2CD3">
            <w:pPr>
              <w:rPr>
                <w:rFonts w:cstheme="minorHAnsi"/>
              </w:rPr>
            </w:pPr>
            <w:r w:rsidRPr="00E10F83">
              <w:rPr>
                <w:rFonts w:cstheme="minorHAnsi"/>
                <w:b/>
              </w:rPr>
              <w:lastRenderedPageBreak/>
              <w:t>Εάν ναι</w:t>
            </w:r>
            <w:r w:rsidRPr="00E10F8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jc w:val="left"/>
              <w:rPr>
                <w:rFonts w:cstheme="minorHAnsi"/>
              </w:rPr>
            </w:pPr>
            <w:r w:rsidRPr="00E10F83">
              <w:rPr>
                <w:rFonts w:cstheme="minorHAnsi"/>
              </w:rPr>
              <w:lastRenderedPageBreak/>
              <w:t>[] Ναι [] Όχι</w:t>
            </w:r>
          </w:p>
          <w:p w:rsidR="00A87E6B" w:rsidRPr="00E10F83" w:rsidRDefault="00A87E6B" w:rsidP="009D2CD3">
            <w:pPr>
              <w:rPr>
                <w:rFonts w:cstheme="minorHAnsi"/>
              </w:rPr>
            </w:pPr>
          </w:p>
          <w:p w:rsidR="00A87E6B" w:rsidRPr="00E10F83" w:rsidRDefault="00A87E6B" w:rsidP="009D2CD3">
            <w:pPr>
              <w:rPr>
                <w:rFonts w:cstheme="minorHAnsi"/>
              </w:rPr>
            </w:pPr>
            <w:r w:rsidRPr="00E10F83">
              <w:rPr>
                <w:rFonts w:cstheme="minorHAnsi"/>
              </w:rPr>
              <w:t>[.......................]</w:t>
            </w:r>
          </w:p>
        </w:tc>
      </w:tr>
      <w:tr w:rsidR="00A87E6B" w:rsidRPr="00E10F83" w:rsidTr="009D2CD3">
        <w:trPr>
          <w:trHeight w:val="257"/>
          <w:jc w:val="center"/>
        </w:trPr>
        <w:tc>
          <w:tcPr>
            <w:tcW w:w="4479" w:type="dxa"/>
            <w:vMerge/>
            <w:tcBorders>
              <w:left w:val="single" w:sz="4" w:space="0" w:color="000000"/>
              <w:bottom w:val="single" w:sz="4" w:space="0" w:color="000000"/>
            </w:tcBorders>
            <w:shd w:val="clear" w:color="auto" w:fill="auto"/>
          </w:tcPr>
          <w:p w:rsidR="00A87E6B" w:rsidRPr="00E10F83" w:rsidRDefault="00A87E6B" w:rsidP="009D2CD3">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A87E6B" w:rsidRPr="00E10F83" w:rsidRDefault="00A87E6B" w:rsidP="009D2CD3">
            <w:pPr>
              <w:spacing w:before="0"/>
              <w:rPr>
                <w:rFonts w:cstheme="minorHAnsi"/>
              </w:rPr>
            </w:pPr>
            <w:r w:rsidRPr="00E10F83">
              <w:rPr>
                <w:rFonts w:cstheme="minorHAnsi"/>
                <w:b/>
              </w:rPr>
              <w:t>Εάν ναι</w:t>
            </w:r>
            <w:r w:rsidRPr="00E10F83">
              <w:rPr>
                <w:rFonts w:cstheme="minorHAnsi"/>
              </w:rPr>
              <w:t xml:space="preserve">, έχει λάβει ο οικονομικός φορέας μέτρα αυτοκάθαρσης; </w:t>
            </w:r>
          </w:p>
          <w:p w:rsidR="00A87E6B" w:rsidRPr="00E10F83" w:rsidRDefault="00A87E6B" w:rsidP="009D2CD3">
            <w:pPr>
              <w:spacing w:before="0"/>
              <w:jc w:val="left"/>
              <w:rPr>
                <w:rFonts w:cstheme="minorHAnsi"/>
                <w:b/>
              </w:rPr>
            </w:pPr>
            <w:r w:rsidRPr="00E10F83">
              <w:rPr>
                <w:rFonts w:cstheme="minorHAnsi"/>
              </w:rPr>
              <w:t>[] Ναι [] Όχι</w:t>
            </w:r>
          </w:p>
          <w:p w:rsidR="00A87E6B" w:rsidRPr="00E10F83" w:rsidRDefault="00A87E6B" w:rsidP="009D2CD3">
            <w:pPr>
              <w:spacing w:before="0"/>
              <w:jc w:val="left"/>
              <w:rPr>
                <w:rFonts w:cstheme="minorHAnsi"/>
              </w:rPr>
            </w:pPr>
            <w:r w:rsidRPr="00E10F83">
              <w:rPr>
                <w:rFonts w:cstheme="minorHAnsi"/>
                <w:b/>
              </w:rPr>
              <w:t>Εάν το έχει πράξει,</w:t>
            </w:r>
            <w:r w:rsidRPr="00E10F83">
              <w:rPr>
                <w:rFonts w:cstheme="minorHAnsi"/>
              </w:rPr>
              <w:t xml:space="preserve"> περιγράψτε τα μέτρα που λήφθηκαν: </w:t>
            </w:r>
          </w:p>
          <w:p w:rsidR="00A87E6B" w:rsidRPr="00E10F83" w:rsidRDefault="00A87E6B" w:rsidP="009D2CD3">
            <w:pPr>
              <w:spacing w:before="0"/>
              <w:jc w:val="left"/>
              <w:rPr>
                <w:rFonts w:cstheme="minorHAnsi"/>
              </w:rPr>
            </w:pPr>
            <w:r w:rsidRPr="00E10F83">
              <w:rPr>
                <w:rFonts w:cstheme="minorHAnsi"/>
              </w:rPr>
              <w:t>[..........……]</w:t>
            </w:r>
          </w:p>
        </w:tc>
      </w:tr>
      <w:tr w:rsidR="00A87E6B" w:rsidRPr="00E10F83" w:rsidTr="009D2CD3">
        <w:trPr>
          <w:trHeight w:val="1544"/>
          <w:jc w:val="center"/>
        </w:trPr>
        <w:tc>
          <w:tcPr>
            <w:tcW w:w="4479" w:type="dxa"/>
            <w:vMerge w:val="restart"/>
            <w:tcBorders>
              <w:left w:val="single" w:sz="4" w:space="0" w:color="000000"/>
              <w:bottom w:val="single" w:sz="4" w:space="0" w:color="000000"/>
            </w:tcBorders>
            <w:shd w:val="clear" w:color="auto" w:fill="auto"/>
          </w:tcPr>
          <w:p w:rsidR="00A87E6B" w:rsidRPr="00E10F83" w:rsidRDefault="00A87E6B" w:rsidP="009D2CD3">
            <w:pPr>
              <w:spacing w:before="0"/>
              <w:rPr>
                <w:rFonts w:cstheme="minorHAnsi"/>
                <w:b/>
              </w:rPr>
            </w:pPr>
            <w:r w:rsidRPr="00E10F83">
              <w:rPr>
                <w:rStyle w:val="NormalBoldChar"/>
                <w:rFonts w:eastAsia="Calibri" w:cstheme="minorHAnsi"/>
              </w:rPr>
              <w:lastRenderedPageBreak/>
              <w:t>Έχει συνάψει</w:t>
            </w:r>
            <w:r w:rsidRPr="00E10F83">
              <w:rPr>
                <w:rFonts w:cstheme="minorHAnsi"/>
              </w:rPr>
              <w:t xml:space="preserve"> ο οικονομικός φορέας </w:t>
            </w:r>
            <w:r w:rsidRPr="00E10F83">
              <w:rPr>
                <w:rFonts w:cstheme="minorHAnsi"/>
                <w:b/>
              </w:rPr>
              <w:t>συμφωνίες</w:t>
            </w:r>
            <w:r w:rsidRPr="00E10F83">
              <w:rPr>
                <w:rFonts w:cstheme="minorHAnsi"/>
              </w:rPr>
              <w:t xml:space="preserve"> με άλλους οικονομικούς φορείς </w:t>
            </w:r>
            <w:r w:rsidRPr="00E10F83">
              <w:rPr>
                <w:rFonts w:cstheme="minorHAnsi"/>
                <w:b/>
              </w:rPr>
              <w:t>με σκοπό τη στρέβλωση του ανταγωνισμού</w:t>
            </w:r>
            <w:r w:rsidRPr="00E10F83">
              <w:rPr>
                <w:rFonts w:cstheme="minorHAnsi"/>
              </w:rPr>
              <w:t>;</w:t>
            </w:r>
          </w:p>
          <w:p w:rsidR="00A87E6B" w:rsidRPr="00E10F83" w:rsidRDefault="00A87E6B" w:rsidP="009D2CD3">
            <w:pPr>
              <w:spacing w:before="0"/>
              <w:rPr>
                <w:rFonts w:cstheme="minorHAnsi"/>
              </w:rPr>
            </w:pPr>
            <w:r w:rsidRPr="00E10F83">
              <w:rPr>
                <w:rFonts w:cstheme="minorHAnsi"/>
                <w:b/>
              </w:rPr>
              <w:t>Εάν ναι</w:t>
            </w:r>
            <w:r w:rsidRPr="00E10F8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A87E6B" w:rsidRPr="00E10F83" w:rsidRDefault="00A87E6B" w:rsidP="009D2CD3">
            <w:pPr>
              <w:spacing w:before="0"/>
              <w:jc w:val="left"/>
              <w:rPr>
                <w:rFonts w:cstheme="minorHAnsi"/>
              </w:rPr>
            </w:pPr>
            <w:r w:rsidRPr="00E10F83">
              <w:rPr>
                <w:rFonts w:cstheme="minorHAnsi"/>
              </w:rPr>
              <w:t>[] Ναι [] Όχι</w:t>
            </w:r>
          </w:p>
          <w:p w:rsidR="00A87E6B" w:rsidRPr="00E10F83" w:rsidRDefault="00A87E6B" w:rsidP="009D2CD3">
            <w:pPr>
              <w:spacing w:before="0"/>
              <w:jc w:val="left"/>
              <w:rPr>
                <w:rFonts w:cstheme="minorHAnsi"/>
              </w:rPr>
            </w:pPr>
          </w:p>
          <w:p w:rsidR="00A87E6B" w:rsidRPr="00E10F83" w:rsidRDefault="00A87E6B" w:rsidP="009D2CD3">
            <w:pPr>
              <w:spacing w:before="0"/>
              <w:jc w:val="left"/>
              <w:rPr>
                <w:rFonts w:cstheme="minorHAnsi"/>
              </w:rPr>
            </w:pPr>
          </w:p>
          <w:p w:rsidR="00A87E6B" w:rsidRPr="00E10F83" w:rsidRDefault="00A87E6B" w:rsidP="009D2CD3">
            <w:pPr>
              <w:spacing w:before="0"/>
              <w:jc w:val="left"/>
              <w:rPr>
                <w:rFonts w:cstheme="minorHAnsi"/>
              </w:rPr>
            </w:pPr>
          </w:p>
          <w:p w:rsidR="00A87E6B" w:rsidRPr="00E10F83" w:rsidRDefault="00A87E6B" w:rsidP="009D2CD3">
            <w:pPr>
              <w:spacing w:before="0"/>
              <w:jc w:val="left"/>
              <w:rPr>
                <w:rFonts w:cstheme="minorHAnsi"/>
              </w:rPr>
            </w:pPr>
          </w:p>
          <w:p w:rsidR="00A87E6B" w:rsidRPr="00E10F83" w:rsidRDefault="00A87E6B" w:rsidP="009D2CD3">
            <w:pPr>
              <w:spacing w:before="0"/>
              <w:jc w:val="left"/>
              <w:rPr>
                <w:rFonts w:cstheme="minorHAnsi"/>
              </w:rPr>
            </w:pPr>
            <w:r w:rsidRPr="00E10F83">
              <w:rPr>
                <w:rFonts w:cstheme="minorHAnsi"/>
              </w:rPr>
              <w:t>[…...........]</w:t>
            </w:r>
          </w:p>
          <w:p w:rsidR="00A87E6B" w:rsidRPr="00E10F83" w:rsidRDefault="00A87E6B" w:rsidP="009D2CD3">
            <w:pPr>
              <w:spacing w:before="0"/>
              <w:jc w:val="left"/>
              <w:rPr>
                <w:rFonts w:cstheme="minorHAnsi"/>
              </w:rPr>
            </w:pPr>
          </w:p>
        </w:tc>
      </w:tr>
      <w:tr w:rsidR="00A87E6B" w:rsidRPr="00E10F83" w:rsidTr="009D2CD3">
        <w:trPr>
          <w:trHeight w:val="514"/>
          <w:jc w:val="center"/>
        </w:trPr>
        <w:tc>
          <w:tcPr>
            <w:tcW w:w="4479" w:type="dxa"/>
            <w:vMerge/>
            <w:tcBorders>
              <w:left w:val="single" w:sz="4" w:space="0" w:color="000000"/>
              <w:bottom w:val="single" w:sz="4" w:space="0" w:color="000000"/>
            </w:tcBorders>
            <w:shd w:val="clear" w:color="auto" w:fill="auto"/>
          </w:tcPr>
          <w:p w:rsidR="00A87E6B" w:rsidRPr="00E10F83" w:rsidRDefault="00A87E6B" w:rsidP="009D2CD3">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spacing w:before="0"/>
              <w:rPr>
                <w:rFonts w:cstheme="minorHAnsi"/>
              </w:rPr>
            </w:pPr>
            <w:r w:rsidRPr="00E10F83">
              <w:rPr>
                <w:rFonts w:cstheme="minorHAnsi"/>
                <w:b/>
              </w:rPr>
              <w:t>Εάν ναι</w:t>
            </w:r>
            <w:r w:rsidRPr="00E10F83">
              <w:rPr>
                <w:rFonts w:cstheme="minorHAnsi"/>
              </w:rPr>
              <w:t xml:space="preserve">, έχει λάβει ο οικονομικός φορέας μέτρα αυτοκάθαρσης; </w:t>
            </w:r>
          </w:p>
          <w:p w:rsidR="00A87E6B" w:rsidRPr="00E10F83" w:rsidRDefault="00A87E6B" w:rsidP="009D2CD3">
            <w:pPr>
              <w:spacing w:before="0"/>
              <w:jc w:val="left"/>
              <w:rPr>
                <w:rFonts w:cstheme="minorHAnsi"/>
                <w:b/>
              </w:rPr>
            </w:pPr>
            <w:r w:rsidRPr="00E10F83">
              <w:rPr>
                <w:rFonts w:cstheme="minorHAnsi"/>
              </w:rPr>
              <w:t>[] Ναι [] Όχι</w:t>
            </w:r>
          </w:p>
          <w:p w:rsidR="00A87E6B" w:rsidRPr="00E10F83" w:rsidRDefault="00A87E6B" w:rsidP="009D2CD3">
            <w:pPr>
              <w:spacing w:before="0"/>
              <w:jc w:val="left"/>
              <w:rPr>
                <w:rFonts w:cstheme="minorHAnsi"/>
              </w:rPr>
            </w:pPr>
            <w:r w:rsidRPr="00E10F83">
              <w:rPr>
                <w:rFonts w:cstheme="minorHAnsi"/>
                <w:b/>
              </w:rPr>
              <w:t>Εάν το έχει πράξει,</w:t>
            </w:r>
            <w:r w:rsidRPr="00E10F83">
              <w:rPr>
                <w:rFonts w:cstheme="minorHAnsi"/>
              </w:rPr>
              <w:t xml:space="preserve"> περιγράψτε τα μέτρα που λήφθηκαν:</w:t>
            </w:r>
          </w:p>
          <w:p w:rsidR="00A87E6B" w:rsidRPr="00E10F83" w:rsidRDefault="00A87E6B" w:rsidP="009D2CD3">
            <w:pPr>
              <w:spacing w:before="0"/>
              <w:jc w:val="left"/>
              <w:rPr>
                <w:rFonts w:cstheme="minorHAnsi"/>
              </w:rPr>
            </w:pPr>
            <w:r w:rsidRPr="00E10F83">
              <w:rPr>
                <w:rFonts w:cstheme="minorHAnsi"/>
              </w:rPr>
              <w:t>[……]</w:t>
            </w:r>
          </w:p>
        </w:tc>
      </w:tr>
      <w:tr w:rsidR="00A87E6B" w:rsidRPr="00E10F83" w:rsidTr="009D2CD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spacing w:before="0"/>
              <w:rPr>
                <w:rFonts w:cstheme="minorHAnsi"/>
                <w:b/>
              </w:rPr>
            </w:pPr>
            <w:r w:rsidRPr="00E10F83">
              <w:rPr>
                <w:rStyle w:val="NormalBoldChar"/>
                <w:rFonts w:eastAsia="Calibri" w:cstheme="minorHAnsi"/>
              </w:rPr>
              <w:t xml:space="preserve">Γνωρίζει ο οικονομικός φορέας την ύπαρξη τυχόν </w:t>
            </w:r>
            <w:r w:rsidRPr="00E10F83">
              <w:rPr>
                <w:rFonts w:cstheme="minorHAnsi"/>
                <w:b/>
              </w:rPr>
              <w:t>σύγκρουσης συμφερόντων</w:t>
            </w:r>
            <w:r w:rsidRPr="00E10F83">
              <w:rPr>
                <w:rStyle w:val="a"/>
                <w:rFonts w:cstheme="minorHAnsi"/>
                <w:b/>
              </w:rPr>
              <w:endnoteReference w:id="27"/>
            </w:r>
            <w:r w:rsidRPr="00E10F83">
              <w:rPr>
                <w:rFonts w:cstheme="minorHAnsi"/>
              </w:rPr>
              <w:t>, λόγω της συμμετοχής του στη διαδικασία ανάθεσης της σύμβασης;</w:t>
            </w:r>
          </w:p>
          <w:p w:rsidR="00A87E6B" w:rsidRPr="00E10F83" w:rsidRDefault="00A87E6B" w:rsidP="009D2CD3">
            <w:pPr>
              <w:spacing w:before="0"/>
              <w:rPr>
                <w:rFonts w:cstheme="minorHAnsi"/>
              </w:rPr>
            </w:pPr>
            <w:r w:rsidRPr="00E10F83">
              <w:rPr>
                <w:rFonts w:cstheme="minorHAnsi"/>
                <w:b/>
              </w:rPr>
              <w:t>Εάν ναι</w:t>
            </w:r>
            <w:r w:rsidRPr="00E10F8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jc w:val="left"/>
              <w:rPr>
                <w:rFonts w:cstheme="minorHAnsi"/>
              </w:rPr>
            </w:pPr>
            <w:r w:rsidRPr="00E10F83">
              <w:rPr>
                <w:rFonts w:cstheme="minorHAnsi"/>
              </w:rPr>
              <w:t>[] Ναι [] Όχι</w:t>
            </w:r>
          </w:p>
          <w:p w:rsidR="00A87E6B" w:rsidRPr="00E10F83" w:rsidRDefault="00A87E6B" w:rsidP="009D2CD3">
            <w:pPr>
              <w:jc w:val="left"/>
              <w:rPr>
                <w:rFonts w:cstheme="minorHAnsi"/>
              </w:rPr>
            </w:pPr>
          </w:p>
          <w:p w:rsidR="00A87E6B" w:rsidRPr="00E10F83" w:rsidRDefault="00A87E6B" w:rsidP="009D2CD3">
            <w:pPr>
              <w:jc w:val="left"/>
              <w:rPr>
                <w:rFonts w:cstheme="minorHAnsi"/>
              </w:rPr>
            </w:pPr>
          </w:p>
          <w:p w:rsidR="00A87E6B" w:rsidRPr="00E10F83" w:rsidRDefault="00A87E6B" w:rsidP="009D2CD3">
            <w:pPr>
              <w:jc w:val="left"/>
              <w:rPr>
                <w:rFonts w:cstheme="minorHAnsi"/>
              </w:rPr>
            </w:pPr>
            <w:r w:rsidRPr="00E10F83">
              <w:rPr>
                <w:rFonts w:cstheme="minorHAnsi"/>
              </w:rPr>
              <w:t>[.........…]</w:t>
            </w:r>
          </w:p>
        </w:tc>
      </w:tr>
      <w:tr w:rsidR="00A87E6B" w:rsidRPr="00E10F83" w:rsidTr="009D2CD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spacing w:before="0"/>
              <w:rPr>
                <w:rFonts w:cstheme="minorHAnsi"/>
                <w:b/>
              </w:rPr>
            </w:pPr>
            <w:r w:rsidRPr="00E10F83">
              <w:rPr>
                <w:rStyle w:val="NormalBoldChar"/>
                <w:rFonts w:eastAsia="Calibri" w:cstheme="minorHAnsi"/>
              </w:rPr>
              <w:t xml:space="preserve">Έχει παράσχει ο οικονομικός φορέας ή </w:t>
            </w:r>
            <w:r w:rsidRPr="00E10F83">
              <w:rPr>
                <w:rFonts w:cstheme="minorHAnsi"/>
              </w:rPr>
              <w:t xml:space="preserve">επιχείρηση συνδεδεμένη με αυτόν </w:t>
            </w:r>
            <w:r w:rsidRPr="00E10F83">
              <w:rPr>
                <w:rFonts w:cstheme="minorHAnsi"/>
                <w:b/>
              </w:rPr>
              <w:t>συμβουλές</w:t>
            </w:r>
            <w:r w:rsidRPr="00E10F83">
              <w:rPr>
                <w:rFonts w:cstheme="minorHAnsi"/>
              </w:rPr>
              <w:t xml:space="preserve"> στην αναθέτουσα αρχή ή στον αναθέτοντα φορέα ή έχει με άλλο τρόπο </w:t>
            </w:r>
            <w:r w:rsidRPr="00E10F83">
              <w:rPr>
                <w:rFonts w:cstheme="minorHAnsi"/>
                <w:b/>
              </w:rPr>
              <w:t>αναμειχθεί στην προετοιμασία</w:t>
            </w:r>
            <w:r w:rsidRPr="00E10F83">
              <w:rPr>
                <w:rFonts w:cstheme="minorHAnsi"/>
              </w:rPr>
              <w:t xml:space="preserve"> της διαδικασίας σύναψης της σύμβασης</w:t>
            </w:r>
            <w:r w:rsidRPr="00E10F83">
              <w:rPr>
                <w:rStyle w:val="EndnoteReference"/>
                <w:rFonts w:cstheme="minorHAnsi"/>
              </w:rPr>
              <w:endnoteReference w:id="28"/>
            </w:r>
            <w:r w:rsidRPr="00E10F83">
              <w:rPr>
                <w:rFonts w:cstheme="minorHAnsi"/>
              </w:rPr>
              <w:t>;</w:t>
            </w:r>
          </w:p>
          <w:p w:rsidR="00A87E6B" w:rsidRPr="00E10F83" w:rsidRDefault="00A87E6B" w:rsidP="009D2CD3">
            <w:pPr>
              <w:spacing w:before="0"/>
              <w:rPr>
                <w:rFonts w:cstheme="minorHAnsi"/>
              </w:rPr>
            </w:pPr>
            <w:r w:rsidRPr="00E10F83">
              <w:rPr>
                <w:rFonts w:cstheme="minorHAnsi"/>
                <w:b/>
              </w:rPr>
              <w:t>Εάν ναι</w:t>
            </w:r>
            <w:r w:rsidRPr="00E10F8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spacing w:before="0"/>
              <w:jc w:val="left"/>
              <w:rPr>
                <w:rFonts w:cstheme="minorHAnsi"/>
              </w:rPr>
            </w:pPr>
            <w:r w:rsidRPr="00E10F83">
              <w:rPr>
                <w:rFonts w:cstheme="minorHAnsi"/>
              </w:rPr>
              <w:t>[] Ναι [] Όχι</w:t>
            </w:r>
          </w:p>
          <w:p w:rsidR="00A87E6B" w:rsidRPr="00E10F83" w:rsidRDefault="00A87E6B" w:rsidP="009D2CD3">
            <w:pPr>
              <w:jc w:val="left"/>
              <w:rPr>
                <w:rFonts w:cstheme="minorHAnsi"/>
              </w:rPr>
            </w:pPr>
          </w:p>
          <w:p w:rsidR="00A87E6B" w:rsidRPr="00E10F83" w:rsidRDefault="00A87E6B" w:rsidP="009D2CD3">
            <w:pPr>
              <w:jc w:val="left"/>
              <w:rPr>
                <w:rFonts w:cstheme="minorHAnsi"/>
              </w:rPr>
            </w:pPr>
          </w:p>
          <w:p w:rsidR="00A87E6B" w:rsidRPr="00E10F83" w:rsidRDefault="00A87E6B" w:rsidP="009D2CD3">
            <w:pPr>
              <w:jc w:val="left"/>
              <w:rPr>
                <w:rFonts w:cstheme="minorHAnsi"/>
              </w:rPr>
            </w:pPr>
          </w:p>
          <w:p w:rsidR="00A87E6B" w:rsidRPr="00E10F83" w:rsidRDefault="00A87E6B" w:rsidP="009D2CD3">
            <w:pPr>
              <w:jc w:val="left"/>
              <w:rPr>
                <w:rFonts w:cstheme="minorHAnsi"/>
              </w:rPr>
            </w:pPr>
            <w:r w:rsidRPr="00E10F83">
              <w:rPr>
                <w:rFonts w:cstheme="minorHAnsi"/>
              </w:rPr>
              <w:t>[...................…]</w:t>
            </w:r>
          </w:p>
        </w:tc>
      </w:tr>
      <w:tr w:rsidR="00A87E6B" w:rsidRPr="00E10F83" w:rsidTr="009D2CD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87E6B" w:rsidRPr="00E10F83" w:rsidRDefault="00A87E6B" w:rsidP="009D2CD3">
            <w:pPr>
              <w:spacing w:before="0"/>
              <w:rPr>
                <w:rFonts w:cstheme="minorHAnsi"/>
                <w:b/>
              </w:rPr>
            </w:pPr>
            <w:r w:rsidRPr="00E10F83">
              <w:rPr>
                <w:rFonts w:cstheme="minorHAnsi"/>
              </w:rPr>
              <w:t>Έχει επιδείξει ο οικονομικός φορέας σοβαρή ή επαναλαμβανόμενη πλημμέλεια</w:t>
            </w:r>
            <w:r w:rsidRPr="00E10F83">
              <w:rPr>
                <w:rStyle w:val="EndnoteReference"/>
                <w:rFonts w:cstheme="minorHAnsi"/>
              </w:rPr>
              <w:endnoteReference w:id="29"/>
            </w:r>
            <w:r w:rsidRPr="00E10F8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87E6B" w:rsidRPr="00E10F83" w:rsidRDefault="00A87E6B" w:rsidP="009D2CD3">
            <w:pPr>
              <w:spacing w:before="0"/>
              <w:rPr>
                <w:rFonts w:cstheme="minorHAnsi"/>
              </w:rPr>
            </w:pPr>
            <w:r w:rsidRPr="00E10F83">
              <w:rPr>
                <w:rFonts w:cstheme="minorHAnsi"/>
                <w:b/>
              </w:rPr>
              <w:t>Εάν ναι</w:t>
            </w:r>
            <w:r w:rsidRPr="00E10F83">
              <w:rPr>
                <w:rFonts w:cstheme="minorHAnsi"/>
              </w:rPr>
              <w:t>, να αναφερθούν λεπτομερείς</w:t>
            </w:r>
          </w:p>
          <w:p w:rsidR="00A87E6B" w:rsidRPr="00E10F83" w:rsidRDefault="00A87E6B" w:rsidP="009D2CD3">
            <w:pPr>
              <w:spacing w:before="0"/>
              <w:rPr>
                <w:rFonts w:cstheme="minorHAnsi"/>
              </w:rPr>
            </w:pPr>
          </w:p>
          <w:p w:rsidR="00A87E6B" w:rsidRPr="00E10F83" w:rsidRDefault="00A87E6B" w:rsidP="009D2CD3">
            <w:pPr>
              <w:spacing w:before="0"/>
              <w:rPr>
                <w:rFonts w:cstheme="minorHAnsi"/>
              </w:rPr>
            </w:pPr>
          </w:p>
          <w:p w:rsidR="00A87E6B" w:rsidRPr="00E10F83" w:rsidRDefault="00A87E6B" w:rsidP="009D2CD3">
            <w:pPr>
              <w:spacing w:before="0"/>
              <w:rPr>
                <w:rFonts w:cstheme="minorHAnsi"/>
              </w:rPr>
            </w:pPr>
            <w:r w:rsidRPr="00E10F8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spacing w:before="0"/>
              <w:jc w:val="left"/>
              <w:rPr>
                <w:rFonts w:cstheme="minorHAnsi"/>
              </w:rPr>
            </w:pPr>
            <w:r w:rsidRPr="00E10F83">
              <w:rPr>
                <w:rFonts w:cstheme="minorHAnsi"/>
              </w:rPr>
              <w:t>[] Ναι [] Όχι</w:t>
            </w:r>
          </w:p>
          <w:p w:rsidR="00A87E6B" w:rsidRPr="00E10F83" w:rsidRDefault="00A87E6B" w:rsidP="009D2CD3">
            <w:pPr>
              <w:spacing w:before="0"/>
              <w:jc w:val="left"/>
              <w:rPr>
                <w:rFonts w:cstheme="minorHAnsi"/>
              </w:rPr>
            </w:pPr>
          </w:p>
          <w:p w:rsidR="00A87E6B" w:rsidRPr="00E10F83" w:rsidRDefault="00A87E6B" w:rsidP="009D2CD3">
            <w:pPr>
              <w:spacing w:before="0"/>
              <w:jc w:val="left"/>
              <w:rPr>
                <w:rFonts w:cstheme="minorHAnsi"/>
              </w:rPr>
            </w:pPr>
          </w:p>
          <w:p w:rsidR="00A87E6B" w:rsidRPr="00E10F83" w:rsidRDefault="00A87E6B" w:rsidP="009D2CD3">
            <w:pPr>
              <w:spacing w:before="0"/>
              <w:jc w:val="left"/>
              <w:rPr>
                <w:rFonts w:cstheme="minorHAnsi"/>
              </w:rPr>
            </w:pPr>
          </w:p>
          <w:p w:rsidR="00A87E6B" w:rsidRPr="00E10F83" w:rsidRDefault="00A87E6B" w:rsidP="009D2CD3">
            <w:pPr>
              <w:spacing w:before="0"/>
              <w:jc w:val="left"/>
              <w:rPr>
                <w:rFonts w:cstheme="minorHAnsi"/>
              </w:rPr>
            </w:pPr>
          </w:p>
          <w:p w:rsidR="00A87E6B" w:rsidRPr="00E10F83" w:rsidRDefault="00A87E6B" w:rsidP="009D2CD3">
            <w:pPr>
              <w:spacing w:before="0"/>
              <w:jc w:val="left"/>
              <w:rPr>
                <w:rFonts w:cstheme="minorHAnsi"/>
              </w:rPr>
            </w:pPr>
          </w:p>
          <w:p w:rsidR="00A87E6B" w:rsidRPr="00E10F83" w:rsidRDefault="00A87E6B" w:rsidP="009D2CD3">
            <w:pPr>
              <w:spacing w:before="0"/>
              <w:jc w:val="left"/>
              <w:rPr>
                <w:rFonts w:cstheme="minorHAnsi"/>
              </w:rPr>
            </w:pPr>
          </w:p>
          <w:p w:rsidR="00A87E6B" w:rsidRPr="00E10F83" w:rsidRDefault="00A87E6B" w:rsidP="009D2CD3">
            <w:pPr>
              <w:spacing w:before="0"/>
              <w:jc w:val="left"/>
              <w:rPr>
                <w:rFonts w:cstheme="minorHAnsi"/>
              </w:rPr>
            </w:pPr>
          </w:p>
          <w:p w:rsidR="00A87E6B" w:rsidRPr="00E10F83" w:rsidRDefault="00A87E6B" w:rsidP="009D2CD3">
            <w:pPr>
              <w:spacing w:before="0"/>
              <w:jc w:val="left"/>
              <w:rPr>
                <w:rFonts w:cstheme="minorHAnsi"/>
              </w:rPr>
            </w:pPr>
          </w:p>
          <w:p w:rsidR="00A87E6B" w:rsidRPr="00E10F83" w:rsidRDefault="00A87E6B" w:rsidP="009D2CD3">
            <w:pPr>
              <w:spacing w:before="0"/>
              <w:jc w:val="left"/>
              <w:rPr>
                <w:rFonts w:cstheme="minorHAnsi"/>
              </w:rPr>
            </w:pPr>
          </w:p>
          <w:p w:rsidR="00A87E6B" w:rsidRPr="00E10F83" w:rsidRDefault="00A87E6B" w:rsidP="009D2CD3">
            <w:pPr>
              <w:spacing w:before="0"/>
              <w:jc w:val="left"/>
              <w:rPr>
                <w:rFonts w:cstheme="minorHAnsi"/>
              </w:rPr>
            </w:pPr>
          </w:p>
          <w:p w:rsidR="00A87E6B" w:rsidRPr="00E10F83" w:rsidRDefault="00A87E6B" w:rsidP="009D2CD3">
            <w:pPr>
              <w:spacing w:before="0"/>
              <w:jc w:val="left"/>
              <w:rPr>
                <w:rFonts w:cstheme="minorHAnsi"/>
              </w:rPr>
            </w:pPr>
            <w:r w:rsidRPr="00E10F83">
              <w:rPr>
                <w:rFonts w:cstheme="minorHAnsi"/>
              </w:rPr>
              <w:t>[….................]</w:t>
            </w:r>
          </w:p>
          <w:p w:rsidR="00A87E6B" w:rsidRPr="00E10F83" w:rsidRDefault="00A87E6B" w:rsidP="009D2CD3">
            <w:pPr>
              <w:spacing w:before="0"/>
              <w:jc w:val="left"/>
              <w:rPr>
                <w:rFonts w:cstheme="minorHAnsi"/>
              </w:rPr>
            </w:pPr>
          </w:p>
        </w:tc>
      </w:tr>
      <w:tr w:rsidR="00A87E6B" w:rsidRPr="00E10F83" w:rsidTr="009D2CD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87E6B" w:rsidRPr="00E10F83" w:rsidRDefault="00A87E6B" w:rsidP="009D2CD3">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jc w:val="left"/>
              <w:rPr>
                <w:rFonts w:cstheme="minorHAnsi"/>
              </w:rPr>
            </w:pPr>
            <w:r w:rsidRPr="00E10F83">
              <w:rPr>
                <w:rFonts w:cstheme="minorHAnsi"/>
                <w:b/>
              </w:rPr>
              <w:t>Εάν ναι</w:t>
            </w:r>
            <w:r w:rsidRPr="00E10F83">
              <w:rPr>
                <w:rFonts w:cstheme="minorHAnsi"/>
              </w:rPr>
              <w:t xml:space="preserve">, έχει λάβει ο οικονομικός φορέας μέτρα αυτοκάθαρσης; </w:t>
            </w:r>
          </w:p>
          <w:p w:rsidR="00A87E6B" w:rsidRPr="00E10F83" w:rsidRDefault="00A87E6B" w:rsidP="009D2CD3">
            <w:pPr>
              <w:jc w:val="left"/>
              <w:rPr>
                <w:rFonts w:cstheme="minorHAnsi"/>
                <w:b/>
              </w:rPr>
            </w:pPr>
            <w:r w:rsidRPr="00E10F83">
              <w:rPr>
                <w:rFonts w:cstheme="minorHAnsi"/>
              </w:rPr>
              <w:t>[] Ναι [] Όχι</w:t>
            </w:r>
          </w:p>
          <w:p w:rsidR="00A87E6B" w:rsidRPr="00E10F83" w:rsidRDefault="00A87E6B" w:rsidP="009D2CD3">
            <w:pPr>
              <w:jc w:val="left"/>
              <w:rPr>
                <w:rFonts w:cstheme="minorHAnsi"/>
              </w:rPr>
            </w:pPr>
            <w:r w:rsidRPr="00E10F83">
              <w:rPr>
                <w:rFonts w:cstheme="minorHAnsi"/>
                <w:b/>
              </w:rPr>
              <w:lastRenderedPageBreak/>
              <w:t>Εάν το έχει πράξει,</w:t>
            </w:r>
            <w:r w:rsidRPr="00E10F83">
              <w:rPr>
                <w:rFonts w:cstheme="minorHAnsi"/>
              </w:rPr>
              <w:t xml:space="preserve"> περιγράψτε τα μέτρα που λήφθηκαν:</w:t>
            </w:r>
          </w:p>
          <w:p w:rsidR="00A87E6B" w:rsidRPr="00E10F83" w:rsidRDefault="00A87E6B" w:rsidP="009D2CD3">
            <w:pPr>
              <w:jc w:val="left"/>
              <w:rPr>
                <w:rFonts w:cstheme="minorHAnsi"/>
              </w:rPr>
            </w:pPr>
            <w:r w:rsidRPr="00E10F83">
              <w:rPr>
                <w:rFonts w:cstheme="minorHAnsi"/>
              </w:rPr>
              <w:t>[……]</w:t>
            </w:r>
          </w:p>
        </w:tc>
      </w:tr>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rPr>
                <w:rFonts w:cstheme="minorHAnsi"/>
              </w:rPr>
            </w:pPr>
            <w:r w:rsidRPr="00E10F83">
              <w:rPr>
                <w:rFonts w:cstheme="minorHAnsi"/>
              </w:rPr>
              <w:lastRenderedPageBreak/>
              <w:t>Μπορεί ο οικονομικός φορέας να επιβεβαιώσει ότι:</w:t>
            </w:r>
          </w:p>
          <w:p w:rsidR="00A87E6B" w:rsidRPr="00E10F83" w:rsidRDefault="00A87E6B" w:rsidP="009D2CD3">
            <w:pPr>
              <w:rPr>
                <w:rFonts w:cstheme="minorHAnsi"/>
              </w:rPr>
            </w:pPr>
            <w:r w:rsidRPr="00E10F8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87E6B" w:rsidRPr="00E10F83" w:rsidRDefault="00A87E6B" w:rsidP="009D2CD3">
            <w:pPr>
              <w:rPr>
                <w:rFonts w:cstheme="minorHAnsi"/>
              </w:rPr>
            </w:pPr>
            <w:r w:rsidRPr="00E10F83">
              <w:rPr>
                <w:rFonts w:cstheme="minorHAnsi"/>
              </w:rPr>
              <w:t>β) δεν έχει αποκρύψει τις πληροφορίες αυτές,</w:t>
            </w:r>
          </w:p>
          <w:p w:rsidR="00A87E6B" w:rsidRPr="00E10F83" w:rsidRDefault="00A87E6B" w:rsidP="009D2CD3">
            <w:pPr>
              <w:rPr>
                <w:rFonts w:cstheme="minorHAnsi"/>
              </w:rPr>
            </w:pPr>
            <w:r w:rsidRPr="00E10F8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A87E6B" w:rsidRPr="00E10F83" w:rsidRDefault="00A87E6B" w:rsidP="009D2CD3">
            <w:pPr>
              <w:rPr>
                <w:rFonts w:cstheme="minorHAnsi"/>
              </w:rPr>
            </w:pPr>
            <w:r w:rsidRPr="00E10F8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jc w:val="left"/>
              <w:rPr>
                <w:rFonts w:cstheme="minorHAnsi"/>
              </w:rPr>
            </w:pPr>
            <w:r w:rsidRPr="00E10F83">
              <w:rPr>
                <w:rFonts w:cstheme="minorHAnsi"/>
              </w:rPr>
              <w:t>[] Ναι [] Όχι</w:t>
            </w:r>
          </w:p>
        </w:tc>
      </w:tr>
    </w:tbl>
    <w:p w:rsidR="00A87E6B" w:rsidRPr="00E10F83" w:rsidRDefault="00A87E6B" w:rsidP="00A87E6B"/>
    <w:p w:rsidR="00A87E6B" w:rsidRPr="00E10F83" w:rsidRDefault="00A87E6B" w:rsidP="00A87E6B">
      <w:pPr>
        <w:jc w:val="center"/>
        <w:rPr>
          <w:rFonts w:cstheme="minorHAnsi"/>
          <w:b/>
          <w:bCs/>
        </w:rPr>
      </w:pPr>
    </w:p>
    <w:p w:rsidR="00A87E6B" w:rsidRPr="00E10F83" w:rsidRDefault="00A87E6B" w:rsidP="00A87E6B">
      <w:pPr>
        <w:pageBreakBefore/>
        <w:jc w:val="center"/>
        <w:rPr>
          <w:rFonts w:cstheme="minorHAnsi"/>
        </w:rPr>
      </w:pPr>
      <w:r w:rsidRPr="00E10F83">
        <w:rPr>
          <w:rFonts w:cstheme="minorHAnsi"/>
          <w:b/>
          <w:bCs/>
          <w:u w:val="single"/>
        </w:rPr>
        <w:lastRenderedPageBreak/>
        <w:t>Μέρος IV: Κριτήρια επιλογής</w:t>
      </w:r>
    </w:p>
    <w:p w:rsidR="00A87E6B" w:rsidRPr="00E10F83" w:rsidRDefault="00A87E6B" w:rsidP="00A87E6B">
      <w:pPr>
        <w:rPr>
          <w:rFonts w:cstheme="minorHAnsi"/>
          <w:b/>
          <w:bCs/>
        </w:rPr>
      </w:pPr>
      <w:r w:rsidRPr="00E10F83">
        <w:rPr>
          <w:rFonts w:cstheme="minorHAnsi"/>
        </w:rPr>
        <w:t xml:space="preserve">Όσον αφορά τα κριτήρια επιλογής (ενότητες Α έως Γ του παρόντος μέρους), ο οικονομικός φορέας δηλώνει ότι: </w:t>
      </w:r>
    </w:p>
    <w:p w:rsidR="00A87E6B" w:rsidRPr="00E10F83" w:rsidRDefault="00A87E6B" w:rsidP="00A87E6B">
      <w:pPr>
        <w:jc w:val="center"/>
        <w:rPr>
          <w:rFonts w:cstheme="minorHAnsi"/>
          <w:b/>
          <w:i/>
          <w:sz w:val="21"/>
          <w:szCs w:val="21"/>
        </w:rPr>
      </w:pPr>
      <w:r w:rsidRPr="00E10F83">
        <w:rPr>
          <w:rFonts w:cstheme="minorHAnsi"/>
          <w:b/>
          <w:bCs/>
        </w:rPr>
        <w:t>Α: Καταλληλότητα</w:t>
      </w:r>
    </w:p>
    <w:p w:rsidR="00A87E6B" w:rsidRPr="00E10F83" w:rsidRDefault="00A87E6B" w:rsidP="00A87E6B">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E10F83">
        <w:rPr>
          <w:rFonts w:cstheme="minorHAnsi"/>
          <w:b/>
          <w:i/>
          <w:sz w:val="21"/>
          <w:szCs w:val="21"/>
        </w:rPr>
        <w:t xml:space="preserve">Ο οικονομικός φορέας πρέπει να  παράσχει πληροφορίες </w:t>
      </w:r>
      <w:r w:rsidRPr="00E10F83">
        <w:rPr>
          <w:rFonts w:cstheme="minorHAnsi"/>
          <w:b/>
          <w:i/>
          <w:sz w:val="21"/>
          <w:szCs w:val="21"/>
          <w:u w:val="single"/>
        </w:rPr>
        <w:t>μόνον</w:t>
      </w:r>
      <w:r w:rsidRPr="00E10F8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rPr>
                <w:rFonts w:cstheme="minorHAnsi"/>
                <w:b/>
                <w:i/>
              </w:rPr>
            </w:pPr>
            <w:r w:rsidRPr="00E10F83">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rPr>
            </w:pPr>
            <w:r w:rsidRPr="00E10F83">
              <w:rPr>
                <w:rFonts w:cstheme="minorHAnsi"/>
                <w:b/>
                <w:i/>
              </w:rPr>
              <w:t>Απάντηση</w:t>
            </w:r>
          </w:p>
        </w:tc>
      </w:tr>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rPr>
                <w:rFonts w:cstheme="minorHAnsi"/>
                <w:i/>
              </w:rPr>
            </w:pPr>
            <w:r w:rsidRPr="00E10F83">
              <w:rPr>
                <w:rFonts w:cstheme="minorHAnsi"/>
                <w:b/>
              </w:rPr>
              <w:t>1) Ο οικονομικός φορέας είναι εγγεγραμμένος στα σχετικά επαγγελματικά ή εμπορικά μητρώα</w:t>
            </w:r>
            <w:r w:rsidRPr="00E10F83">
              <w:rPr>
                <w:rFonts w:cstheme="minorHAnsi"/>
              </w:rPr>
              <w:t xml:space="preserve"> που τηρούνται στην Ελλάδα ή στο κράτος μέλος εγκατάστασής</w:t>
            </w:r>
            <w:r w:rsidRPr="00E10F83">
              <w:rPr>
                <w:rStyle w:val="EndnoteReference"/>
                <w:rFonts w:cstheme="minorHAnsi"/>
              </w:rPr>
              <w:endnoteReference w:id="30"/>
            </w:r>
            <w:r w:rsidRPr="00E10F83">
              <w:rPr>
                <w:rFonts w:cstheme="minorHAnsi"/>
              </w:rPr>
              <w:t>; του:</w:t>
            </w:r>
          </w:p>
          <w:p w:rsidR="00A87E6B" w:rsidRPr="00E10F83" w:rsidRDefault="00A87E6B" w:rsidP="009D2CD3">
            <w:pPr>
              <w:rPr>
                <w:rFonts w:cstheme="minorHAnsi"/>
              </w:rPr>
            </w:pPr>
            <w:r w:rsidRPr="00E10F8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jc w:val="left"/>
              <w:rPr>
                <w:rFonts w:cstheme="minorHAnsi"/>
                <w:i/>
              </w:rPr>
            </w:pPr>
            <w:r w:rsidRPr="00E10F83">
              <w:rPr>
                <w:rFonts w:cstheme="minorHAnsi"/>
              </w:rPr>
              <w:t>[…]</w:t>
            </w:r>
          </w:p>
          <w:p w:rsidR="00A87E6B" w:rsidRPr="00E10F83" w:rsidRDefault="00A87E6B" w:rsidP="009D2CD3">
            <w:pPr>
              <w:jc w:val="left"/>
              <w:rPr>
                <w:rFonts w:cstheme="minorHAnsi"/>
                <w:i/>
              </w:rPr>
            </w:pPr>
          </w:p>
          <w:p w:rsidR="00A87E6B" w:rsidRPr="00E10F83" w:rsidRDefault="00A87E6B" w:rsidP="009D2CD3">
            <w:pPr>
              <w:jc w:val="left"/>
              <w:rPr>
                <w:rFonts w:cstheme="minorHAnsi"/>
                <w:i/>
              </w:rPr>
            </w:pPr>
          </w:p>
          <w:p w:rsidR="00A87E6B" w:rsidRPr="00E10F83" w:rsidRDefault="00A87E6B" w:rsidP="009D2CD3">
            <w:pPr>
              <w:jc w:val="left"/>
              <w:rPr>
                <w:rFonts w:cstheme="minorHAnsi"/>
                <w:i/>
              </w:rPr>
            </w:pPr>
          </w:p>
          <w:p w:rsidR="00A87E6B" w:rsidRPr="00E10F83" w:rsidRDefault="00A87E6B" w:rsidP="009D2CD3">
            <w:pPr>
              <w:jc w:val="left"/>
              <w:rPr>
                <w:rFonts w:cstheme="minorHAnsi"/>
                <w:i/>
              </w:rPr>
            </w:pPr>
            <w:r w:rsidRPr="00E10F83">
              <w:rPr>
                <w:rFonts w:cstheme="minorHAnsi"/>
                <w:i/>
              </w:rPr>
              <w:t xml:space="preserve">(διαδικτυακή διεύθυνση, αρχή ή φορέας έκδοσης, επακριβή στοιχεία αναφοράς των εγγράφων): </w:t>
            </w:r>
          </w:p>
          <w:p w:rsidR="00A87E6B" w:rsidRPr="00E10F83" w:rsidRDefault="00A87E6B" w:rsidP="009D2CD3">
            <w:pPr>
              <w:jc w:val="left"/>
              <w:rPr>
                <w:rFonts w:cstheme="minorHAnsi"/>
              </w:rPr>
            </w:pPr>
            <w:r w:rsidRPr="00E10F83">
              <w:rPr>
                <w:rFonts w:cstheme="minorHAnsi"/>
                <w:i/>
              </w:rPr>
              <w:t>[……][……][……]</w:t>
            </w:r>
          </w:p>
        </w:tc>
      </w:tr>
    </w:tbl>
    <w:p w:rsidR="00A87E6B" w:rsidRPr="00E10F83" w:rsidRDefault="00A87E6B" w:rsidP="00A87E6B">
      <w:pPr>
        <w:jc w:val="center"/>
        <w:rPr>
          <w:rFonts w:cstheme="minorHAnsi"/>
          <w:b/>
          <w:bCs/>
        </w:rPr>
      </w:pPr>
    </w:p>
    <w:p w:rsidR="00A87E6B" w:rsidRPr="00E10F83" w:rsidRDefault="00A87E6B" w:rsidP="00A87E6B">
      <w:pPr>
        <w:jc w:val="center"/>
        <w:rPr>
          <w:rFonts w:cstheme="minorHAnsi"/>
          <w:b/>
          <w:bCs/>
        </w:rPr>
      </w:pPr>
    </w:p>
    <w:p w:rsidR="00A87E6B" w:rsidRPr="00E10F83" w:rsidRDefault="00A87E6B" w:rsidP="00A87E6B">
      <w:pPr>
        <w:pageBreakBefore/>
        <w:jc w:val="center"/>
        <w:rPr>
          <w:rFonts w:cstheme="minorHAnsi"/>
          <w:b/>
          <w:i/>
        </w:rPr>
      </w:pPr>
      <w:r w:rsidRPr="00E10F83">
        <w:rPr>
          <w:rFonts w:cstheme="minorHAnsi"/>
          <w:b/>
          <w:bCs/>
        </w:rPr>
        <w:lastRenderedPageBreak/>
        <w:t>Β: Οικονομική και χρηματοοικονομική επάρκεια</w:t>
      </w:r>
    </w:p>
    <w:p w:rsidR="00A87E6B" w:rsidRPr="00E10F83" w:rsidRDefault="00A87E6B" w:rsidP="00A87E6B">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E10F83">
        <w:rPr>
          <w:rFonts w:cstheme="minorHAnsi"/>
          <w:b/>
          <w:i/>
        </w:rPr>
        <w:t xml:space="preserve">Ο οικονομικός φορέας πρέπει να παράσχει πληροφορίες </w:t>
      </w:r>
      <w:r w:rsidRPr="00E10F83">
        <w:rPr>
          <w:rFonts w:cstheme="minorHAnsi"/>
          <w:b/>
          <w:u w:val="single"/>
        </w:rPr>
        <w:t>μόνον</w:t>
      </w:r>
      <w:r w:rsidRPr="00E10F8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spacing w:before="0"/>
              <w:rPr>
                <w:rFonts w:cstheme="minorHAnsi"/>
                <w:b/>
                <w:i/>
              </w:rPr>
            </w:pPr>
            <w:r w:rsidRPr="00E10F8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rPr>
            </w:pPr>
            <w:r w:rsidRPr="00E10F83">
              <w:rPr>
                <w:rFonts w:cstheme="minorHAnsi"/>
                <w:b/>
                <w:i/>
              </w:rPr>
              <w:t>Απάντηση:</w:t>
            </w:r>
          </w:p>
        </w:tc>
      </w:tr>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spacing w:before="0"/>
              <w:rPr>
                <w:rFonts w:cstheme="minorHAnsi"/>
              </w:rPr>
            </w:pPr>
            <w:r w:rsidRPr="00E10F83">
              <w:t xml:space="preserve">1α) Ο («γενικός») </w:t>
            </w:r>
            <w:r w:rsidRPr="00E10F83">
              <w:rPr>
                <w:b/>
              </w:rPr>
              <w:t>ετήσιος κύκλος εργασιών</w:t>
            </w:r>
            <w:r w:rsidRPr="00E10F83">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10F8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r w:rsidRPr="00E10F83">
              <w:t>έτος: [……] κύκλος εργασιών:[……][…]νόμισμα</w:t>
            </w:r>
          </w:p>
          <w:p w:rsidR="00A87E6B" w:rsidRPr="00E10F83" w:rsidRDefault="00A87E6B" w:rsidP="009D2CD3">
            <w:r w:rsidRPr="00E10F83">
              <w:t>έτος: [……] κύκλος εργασιών:[……][…]νόμισμα</w:t>
            </w:r>
          </w:p>
          <w:p w:rsidR="00A87E6B" w:rsidRPr="00E10F83" w:rsidRDefault="00A87E6B" w:rsidP="009D2CD3">
            <w:r w:rsidRPr="00E10F83">
              <w:t>έτος: [……] κύκλος εργασιών:[……][…]νόμισμα</w:t>
            </w:r>
          </w:p>
          <w:p w:rsidR="00A87E6B" w:rsidRPr="00E10F83" w:rsidRDefault="00A87E6B" w:rsidP="009D2CD3">
            <w:pPr>
              <w:rPr>
                <w:rFonts w:cstheme="minorHAnsi"/>
              </w:rPr>
            </w:pPr>
          </w:p>
          <w:p w:rsidR="00A87E6B" w:rsidRPr="00E10F83" w:rsidRDefault="00A87E6B" w:rsidP="009D2CD3">
            <w:pPr>
              <w:rPr>
                <w:rFonts w:cstheme="minorHAnsi"/>
              </w:rPr>
            </w:pPr>
          </w:p>
          <w:p w:rsidR="00A87E6B" w:rsidRPr="00E10F83" w:rsidRDefault="00A87E6B" w:rsidP="009D2CD3">
            <w:pPr>
              <w:rPr>
                <w:rFonts w:cstheme="minorHAnsi"/>
                <w:i/>
              </w:rPr>
            </w:pPr>
            <w:r w:rsidRPr="00E10F83">
              <w:rPr>
                <w:rFonts w:cstheme="minorHAnsi"/>
                <w:i/>
              </w:rPr>
              <w:t xml:space="preserve">(διαδικτυακή διεύθυνση, αρχή ή φορέας έκδοσης, επακριβή στοιχεία αναφοράς των εγγράφων): </w:t>
            </w:r>
          </w:p>
          <w:p w:rsidR="00A87E6B" w:rsidRPr="00E10F83" w:rsidRDefault="00A87E6B" w:rsidP="009D2CD3">
            <w:pPr>
              <w:rPr>
                <w:rFonts w:cstheme="minorHAnsi"/>
              </w:rPr>
            </w:pPr>
            <w:r w:rsidRPr="00E10F83">
              <w:rPr>
                <w:rFonts w:cstheme="minorHAnsi"/>
                <w:i/>
              </w:rPr>
              <w:t>[……][……][……]</w:t>
            </w:r>
          </w:p>
        </w:tc>
      </w:tr>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spacing w:before="0"/>
              <w:rPr>
                <w:rFonts w:cstheme="minorHAnsi"/>
              </w:rPr>
            </w:pPr>
            <w:r w:rsidRPr="00E10F83">
              <w:rPr>
                <w:rFonts w:cstheme="minorHAnsi"/>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rPr>
            </w:pPr>
            <w:r w:rsidRPr="00E10F83">
              <w:rPr>
                <w:rFonts w:cstheme="minorHAnsi"/>
              </w:rPr>
              <w:t>[…................................…]</w:t>
            </w:r>
          </w:p>
        </w:tc>
      </w:tr>
    </w:tbl>
    <w:p w:rsidR="00A87E6B" w:rsidRPr="00E10F83" w:rsidRDefault="00A87E6B" w:rsidP="00A87E6B">
      <w:pPr>
        <w:pageBreakBefore/>
        <w:jc w:val="center"/>
        <w:rPr>
          <w:rFonts w:cstheme="minorHAnsi"/>
          <w:b/>
          <w:sz w:val="21"/>
          <w:szCs w:val="21"/>
        </w:rPr>
      </w:pPr>
      <w:r w:rsidRPr="00E10F83">
        <w:rPr>
          <w:rFonts w:cstheme="minorHAnsi"/>
          <w:b/>
          <w:bCs/>
        </w:rPr>
        <w:lastRenderedPageBreak/>
        <w:t>Γ: Τεχνική και επαγγελματική ικανότητα</w:t>
      </w:r>
    </w:p>
    <w:p w:rsidR="00A87E6B" w:rsidRPr="00E10F83" w:rsidRDefault="00A87E6B" w:rsidP="00A87E6B">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E10F83">
        <w:rPr>
          <w:rFonts w:cstheme="minorHAnsi"/>
          <w:b/>
          <w:sz w:val="21"/>
          <w:szCs w:val="21"/>
        </w:rPr>
        <w:t>Ο οικονομικός φορέας πρέπει να παράσχε</w:t>
      </w:r>
      <w:r w:rsidRPr="00E10F83">
        <w:rPr>
          <w:rFonts w:cstheme="minorHAnsi"/>
          <w:b/>
          <w:i/>
          <w:sz w:val="21"/>
          <w:szCs w:val="21"/>
        </w:rPr>
        <w:t>ι</w:t>
      </w:r>
      <w:r w:rsidRPr="00E10F83">
        <w:rPr>
          <w:rFonts w:cstheme="minorHAnsi"/>
          <w:b/>
          <w:sz w:val="21"/>
          <w:szCs w:val="21"/>
        </w:rPr>
        <w:t xml:space="preserve"> πληροφορίες </w:t>
      </w:r>
      <w:r w:rsidRPr="00E10F83">
        <w:rPr>
          <w:rFonts w:cstheme="minorHAnsi"/>
          <w:b/>
          <w:sz w:val="21"/>
          <w:szCs w:val="21"/>
          <w:u w:val="single"/>
        </w:rPr>
        <w:t>μόνον</w:t>
      </w:r>
      <w:r w:rsidRPr="00E10F8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E10F8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rPr>
                <w:rFonts w:cstheme="minorHAnsi"/>
                <w:b/>
                <w:i/>
              </w:rPr>
            </w:pPr>
            <w:r w:rsidRPr="00E10F8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rPr>
            </w:pPr>
            <w:r w:rsidRPr="00E10F83">
              <w:rPr>
                <w:rFonts w:cstheme="minorHAnsi"/>
                <w:b/>
                <w:i/>
              </w:rPr>
              <w:t>Απάντηση:</w:t>
            </w:r>
          </w:p>
        </w:tc>
      </w:tr>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spacing w:before="0"/>
              <w:rPr>
                <w:rFonts w:cstheme="minorHAnsi"/>
              </w:rPr>
            </w:pPr>
            <w:r w:rsidRPr="00E10F83">
              <w:rPr>
                <w:rFonts w:cstheme="minorHAnsi"/>
              </w:rPr>
              <w:t xml:space="preserve">1) Μόνο για </w:t>
            </w:r>
            <w:r w:rsidRPr="00E10F83">
              <w:rPr>
                <w:rFonts w:cstheme="minorHAnsi"/>
                <w:b/>
                <w:i/>
              </w:rPr>
              <w:t>δημόσιες συμβάσεις προμηθειών και δημόσιες συμβάσεις υπηρεσιών</w:t>
            </w:r>
            <w:r w:rsidRPr="00E10F83">
              <w:rPr>
                <w:rFonts w:cstheme="minorHAnsi"/>
              </w:rPr>
              <w:t>:</w:t>
            </w:r>
          </w:p>
          <w:p w:rsidR="00A87E6B" w:rsidRPr="00E10F83" w:rsidRDefault="00A87E6B" w:rsidP="009D2CD3">
            <w:pPr>
              <w:spacing w:before="0"/>
              <w:rPr>
                <w:rFonts w:cstheme="minorHAnsi"/>
              </w:rPr>
            </w:pPr>
            <w:r w:rsidRPr="00E10F83">
              <w:rPr>
                <w:rFonts w:cstheme="minorHAnsi"/>
              </w:rPr>
              <w:t>Κατά τη διάρκεια της περιόδου αναφοράς</w:t>
            </w:r>
            <w:r w:rsidRPr="00E10F83">
              <w:rPr>
                <w:rStyle w:val="a"/>
                <w:rFonts w:cstheme="minorHAnsi"/>
              </w:rPr>
              <w:endnoteReference w:id="31"/>
            </w:r>
            <w:r w:rsidRPr="00E10F83">
              <w:rPr>
                <w:rFonts w:cstheme="minorHAnsi"/>
              </w:rPr>
              <w:t xml:space="preserve">, ο οικονομικός φορέας έχει </w:t>
            </w:r>
            <w:r w:rsidRPr="00E10F8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87E6B" w:rsidRPr="00E10F83" w:rsidRDefault="00A87E6B" w:rsidP="009D2CD3">
            <w:pPr>
              <w:spacing w:before="0"/>
              <w:rPr>
                <w:rFonts w:cstheme="minorHAnsi"/>
              </w:rPr>
            </w:pPr>
            <w:r w:rsidRPr="00E10F83">
              <w:rPr>
                <w:rFonts w:cstheme="minorHAnsi"/>
              </w:rPr>
              <w:t>Κατά τη σύνταξη του σχετικού καταλόγου αναφέρετε τα ποσά, τις ημερομηνίες και τους παραλήπτες δημόσιους ή ιδιωτικούς</w:t>
            </w:r>
            <w:r w:rsidRPr="00E10F83">
              <w:rPr>
                <w:rStyle w:val="a"/>
                <w:rFonts w:cstheme="minorHAnsi"/>
              </w:rPr>
              <w:endnoteReference w:id="32"/>
            </w:r>
            <w:r w:rsidRPr="00E10F8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rPr>
            </w:pPr>
            <w:r w:rsidRPr="00E10F83">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87E6B" w:rsidRPr="00E10F83" w:rsidRDefault="00A87E6B" w:rsidP="009D2CD3">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A87E6B" w:rsidRPr="00E10F83" w:rsidTr="009D2CD3">
              <w:tc>
                <w:tcPr>
                  <w:tcW w:w="1057"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rPr>
                      <w:rFonts w:cstheme="minorHAnsi"/>
                      <w:sz w:val="14"/>
                      <w:szCs w:val="14"/>
                    </w:rPr>
                  </w:pPr>
                  <w:r w:rsidRPr="00E10F8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rPr>
                      <w:rFonts w:cstheme="minorHAnsi"/>
                      <w:sz w:val="14"/>
                      <w:szCs w:val="14"/>
                    </w:rPr>
                  </w:pPr>
                  <w:r w:rsidRPr="00E10F8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rPr>
                      <w:rFonts w:cstheme="minorHAnsi"/>
                      <w:sz w:val="14"/>
                      <w:szCs w:val="14"/>
                    </w:rPr>
                  </w:pPr>
                  <w:r w:rsidRPr="00E10F8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rPr>
                  </w:pPr>
                  <w:r w:rsidRPr="00E10F83">
                    <w:rPr>
                      <w:rFonts w:cstheme="minorHAnsi"/>
                      <w:sz w:val="14"/>
                      <w:szCs w:val="14"/>
                    </w:rPr>
                    <w:t>παραλήπτες</w:t>
                  </w:r>
                </w:p>
              </w:tc>
            </w:tr>
            <w:tr w:rsidR="00A87E6B" w:rsidRPr="00E10F83" w:rsidTr="009D2CD3">
              <w:tc>
                <w:tcPr>
                  <w:tcW w:w="1057"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snapToGrid w:val="0"/>
                    <w:rPr>
                      <w:rFonts w:cstheme="minorHAnsi"/>
                    </w:rPr>
                  </w:pPr>
                </w:p>
              </w:tc>
            </w:tr>
            <w:tr w:rsidR="00A87E6B" w:rsidRPr="00E10F83" w:rsidTr="009D2CD3">
              <w:tc>
                <w:tcPr>
                  <w:tcW w:w="1057"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snapToGrid w:val="0"/>
                    <w:rPr>
                      <w:rFonts w:cstheme="minorHAnsi"/>
                    </w:rPr>
                  </w:pPr>
                </w:p>
              </w:tc>
            </w:tr>
            <w:tr w:rsidR="00A87E6B" w:rsidRPr="00E10F83" w:rsidTr="009D2CD3">
              <w:tc>
                <w:tcPr>
                  <w:tcW w:w="1057"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snapToGrid w:val="0"/>
                    <w:rPr>
                      <w:rFonts w:cstheme="minorHAnsi"/>
                    </w:rPr>
                  </w:pPr>
                </w:p>
              </w:tc>
            </w:tr>
          </w:tbl>
          <w:p w:rsidR="00A87E6B" w:rsidRPr="00E10F83" w:rsidRDefault="00A87E6B" w:rsidP="009D2CD3">
            <w:pPr>
              <w:rPr>
                <w:rFonts w:cstheme="minorHAnsi"/>
              </w:rPr>
            </w:pPr>
          </w:p>
        </w:tc>
      </w:tr>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pPr>
              <w:rPr>
                <w:rFonts w:cstheme="minorHAnsi"/>
              </w:rPr>
            </w:pPr>
            <w:r w:rsidRPr="00E10F83">
              <w:t xml:space="preserve">10) Ο οικονομικός φορέας </w:t>
            </w:r>
            <w:r w:rsidRPr="00E10F83">
              <w:rPr>
                <w:b/>
              </w:rPr>
              <w:t>προτίθεται, να αναθέσει σε τρίτους υπό μορφή υπεργολαβίας</w:t>
            </w:r>
            <w:r w:rsidRPr="00E10F83">
              <w:rPr>
                <w:rStyle w:val="a"/>
              </w:rPr>
              <w:endnoteReference w:id="33"/>
            </w:r>
            <w:r w:rsidRPr="00E10F83">
              <w:t xml:space="preserve"> το ακόλουθο</w:t>
            </w:r>
            <w:r w:rsidRPr="00E10F83">
              <w:rPr>
                <w:b/>
              </w:rPr>
              <w:t xml:space="preserve"> τμήμα (δηλ. ποσοστό)</w:t>
            </w:r>
            <w:r w:rsidRPr="00E10F83">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rPr>
                <w:rFonts w:cstheme="minorHAnsi"/>
              </w:rPr>
            </w:pPr>
            <w:r w:rsidRPr="00E10F83">
              <w:t>[....……]</w:t>
            </w:r>
          </w:p>
        </w:tc>
      </w:tr>
      <w:tr w:rsidR="00A87E6B" w:rsidRPr="00E10F83" w:rsidTr="009D2CD3">
        <w:trPr>
          <w:jc w:val="center"/>
        </w:trPr>
        <w:tc>
          <w:tcPr>
            <w:tcW w:w="4479" w:type="dxa"/>
            <w:tcBorders>
              <w:top w:val="single" w:sz="4" w:space="0" w:color="000000"/>
              <w:left w:val="single" w:sz="4" w:space="0" w:color="000000"/>
              <w:bottom w:val="single" w:sz="4" w:space="0" w:color="000000"/>
            </w:tcBorders>
            <w:shd w:val="clear" w:color="auto" w:fill="auto"/>
          </w:tcPr>
          <w:p w:rsidR="00A87E6B" w:rsidRPr="00E10F83" w:rsidRDefault="00A87E6B" w:rsidP="009D2CD3">
            <w:r w:rsidRPr="00E10F83">
              <w:t xml:space="preserve">11) Για </w:t>
            </w:r>
            <w:r w:rsidRPr="00E10F83">
              <w:rPr>
                <w:b/>
                <w:i/>
              </w:rPr>
              <w:t xml:space="preserve">δημόσιες συμβάσεις προμηθειών </w:t>
            </w:r>
            <w:r w:rsidRPr="00E10F83">
              <w:t>:</w:t>
            </w:r>
          </w:p>
          <w:p w:rsidR="00A87E6B" w:rsidRPr="00E10F83" w:rsidRDefault="00A87E6B" w:rsidP="009D2CD3">
            <w:r w:rsidRPr="00E10F83">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87E6B" w:rsidRPr="00E10F83" w:rsidRDefault="00A87E6B" w:rsidP="009D2CD3">
            <w:r w:rsidRPr="00E10F83">
              <w:t>Κατά περίπτωση, ο οικονομικός φορέας δηλώνει περαιτέρω ότι θα προσκομίσει τα απαιτούμενα πιστοποιητικά γνησιότητας.</w:t>
            </w:r>
          </w:p>
          <w:p w:rsidR="00A87E6B" w:rsidRPr="00E10F83" w:rsidRDefault="00A87E6B" w:rsidP="009D2CD3">
            <w:r w:rsidRPr="00E10F83">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87E6B" w:rsidRPr="00E10F83" w:rsidRDefault="00A87E6B" w:rsidP="009D2CD3">
            <w:pPr>
              <w:snapToGrid w:val="0"/>
            </w:pPr>
          </w:p>
          <w:p w:rsidR="00A87E6B" w:rsidRPr="00E10F83" w:rsidRDefault="00A87E6B" w:rsidP="009D2CD3">
            <w:r w:rsidRPr="00E10F83">
              <w:t>[] Ναι [] Όχι</w:t>
            </w:r>
          </w:p>
          <w:p w:rsidR="00A87E6B" w:rsidRPr="00E10F83" w:rsidRDefault="00A87E6B" w:rsidP="009D2CD3"/>
          <w:p w:rsidR="00A87E6B" w:rsidRPr="00E10F83" w:rsidRDefault="00A87E6B" w:rsidP="009D2CD3"/>
          <w:p w:rsidR="00A87E6B" w:rsidRPr="00E10F83" w:rsidRDefault="00A87E6B" w:rsidP="009D2CD3"/>
          <w:p w:rsidR="00A87E6B" w:rsidRPr="00E10F83" w:rsidRDefault="00A87E6B" w:rsidP="009D2CD3"/>
          <w:p w:rsidR="00A87E6B" w:rsidRPr="00E10F83" w:rsidRDefault="00A87E6B" w:rsidP="009D2CD3"/>
          <w:p w:rsidR="00A87E6B" w:rsidRPr="00E10F83" w:rsidRDefault="00A87E6B" w:rsidP="009D2CD3">
            <w:r w:rsidRPr="00E10F83">
              <w:t>[] Ναι [] Όχι</w:t>
            </w:r>
          </w:p>
          <w:p w:rsidR="00A87E6B" w:rsidRPr="00E10F83" w:rsidRDefault="00A87E6B" w:rsidP="009D2CD3">
            <w:pPr>
              <w:rPr>
                <w:i/>
              </w:rPr>
            </w:pPr>
          </w:p>
          <w:p w:rsidR="00A87E6B" w:rsidRPr="00E10F83" w:rsidRDefault="00A87E6B" w:rsidP="009D2CD3">
            <w:pPr>
              <w:rPr>
                <w:i/>
              </w:rPr>
            </w:pPr>
          </w:p>
          <w:p w:rsidR="00A87E6B" w:rsidRPr="00E10F83" w:rsidRDefault="00A87E6B" w:rsidP="009D2CD3">
            <w:r w:rsidRPr="00E10F83">
              <w:rPr>
                <w:i/>
              </w:rPr>
              <w:t>(διαδικτυακή διεύθυνση, αρχή ή φορέας έκδοσης, επακριβή στοιχεία αναφοράς των εγγράφων): [……][……][……]</w:t>
            </w:r>
          </w:p>
        </w:tc>
      </w:tr>
    </w:tbl>
    <w:p w:rsidR="00A87E6B" w:rsidRPr="00E10F83" w:rsidRDefault="00A87E6B" w:rsidP="00A87E6B"/>
    <w:p w:rsidR="00A87E6B" w:rsidRPr="00E10F83" w:rsidRDefault="00A87E6B" w:rsidP="00A87E6B">
      <w:pPr>
        <w:rPr>
          <w:lang w:eastAsia="zh-CN"/>
        </w:rPr>
        <w:sectPr w:rsidR="00A87E6B" w:rsidRPr="00E10F83" w:rsidSect="00D24A28">
          <w:endnotePr>
            <w:numFmt w:val="decimal"/>
          </w:endnotePr>
          <w:pgSz w:w="11906" w:h="16838"/>
          <w:pgMar w:top="1440" w:right="1797" w:bottom="1440" w:left="1797" w:header="709" w:footer="709" w:gutter="0"/>
          <w:cols w:space="708"/>
          <w:docGrid w:linePitch="360"/>
        </w:sectPr>
      </w:pPr>
    </w:p>
    <w:p w:rsidR="00A87E6B" w:rsidRPr="00E10F83" w:rsidRDefault="00A87E6B" w:rsidP="00A87E6B">
      <w:pPr>
        <w:pStyle w:val="ChapterTitle"/>
        <w:rPr>
          <w:i/>
        </w:rPr>
      </w:pPr>
      <w:r w:rsidRPr="00E10F83">
        <w:rPr>
          <w:bCs/>
        </w:rPr>
        <w:lastRenderedPageBreak/>
        <w:t>Μέρος V: Τελικές δηλώσεις</w:t>
      </w:r>
    </w:p>
    <w:p w:rsidR="00A87E6B" w:rsidRPr="00E10F83" w:rsidRDefault="00A87E6B" w:rsidP="00A87E6B">
      <w:pPr>
        <w:rPr>
          <w:rFonts w:ascii="Calibri" w:hAnsi="Calibri" w:cs="Calibri"/>
          <w:i/>
        </w:rPr>
      </w:pPr>
      <w:r w:rsidRPr="00E10F83">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87E6B" w:rsidRPr="00E10F83" w:rsidRDefault="00A87E6B" w:rsidP="00A87E6B">
      <w:pPr>
        <w:rPr>
          <w:rFonts w:ascii="Calibri" w:hAnsi="Calibri" w:cs="Calibri"/>
          <w:i/>
        </w:rPr>
      </w:pPr>
      <w:r w:rsidRPr="00E10F83">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10F83">
        <w:rPr>
          <w:rStyle w:val="EndnoteReference"/>
          <w:rFonts w:ascii="Calibri" w:hAnsi="Calibri" w:cs="Calibri"/>
        </w:rPr>
        <w:endnoteReference w:id="34"/>
      </w:r>
      <w:r w:rsidRPr="00E10F83">
        <w:rPr>
          <w:rFonts w:ascii="Calibri" w:hAnsi="Calibri" w:cs="Calibri"/>
          <w:i/>
        </w:rPr>
        <w:t>, εκτός εάν :</w:t>
      </w:r>
    </w:p>
    <w:p w:rsidR="00A87E6B" w:rsidRPr="00E10F83" w:rsidRDefault="00A87E6B" w:rsidP="00A87E6B">
      <w:pPr>
        <w:pStyle w:val="ListParagraph"/>
        <w:numPr>
          <w:ilvl w:val="0"/>
          <w:numId w:val="15"/>
        </w:numPr>
        <w:rPr>
          <w:rStyle w:val="a"/>
          <w:rFonts w:ascii="Calibri" w:hAnsi="Calibri" w:cs="Calibri"/>
          <w:i/>
        </w:rPr>
      </w:pPr>
      <w:r w:rsidRPr="00E10F83">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10F83">
        <w:rPr>
          <w:rStyle w:val="a"/>
          <w:rFonts w:ascii="Calibri" w:hAnsi="Calibri" w:cs="Calibri"/>
        </w:rPr>
        <w:endnoteReference w:id="35"/>
      </w:r>
      <w:r w:rsidRPr="00E10F83">
        <w:rPr>
          <w:rStyle w:val="a"/>
          <w:rFonts w:ascii="Calibri" w:hAnsi="Calibri" w:cs="Calibri"/>
          <w:i/>
        </w:rPr>
        <w:t>.</w:t>
      </w:r>
    </w:p>
    <w:p w:rsidR="00A87E6B" w:rsidRPr="00E10F83" w:rsidRDefault="00A87E6B" w:rsidP="00A87E6B">
      <w:pPr>
        <w:pStyle w:val="ListParagraph"/>
        <w:numPr>
          <w:ilvl w:val="0"/>
          <w:numId w:val="15"/>
        </w:numPr>
        <w:rPr>
          <w:rFonts w:ascii="Calibri" w:hAnsi="Calibri" w:cs="Calibri"/>
          <w:i/>
        </w:rPr>
      </w:pPr>
      <w:r w:rsidRPr="00E10F83">
        <w:rPr>
          <w:rStyle w:val="a"/>
          <w:rFonts w:ascii="Calibri" w:hAnsi="Calibri" w:cs="Calibri"/>
          <w:i/>
        </w:rPr>
        <w:t>η αναθέτουσα αρχή ή ο αναθέτων φορέας έχουν ήδη στην κατοχή τους τα σχετικά έγγραφα.</w:t>
      </w:r>
    </w:p>
    <w:p w:rsidR="00A87E6B" w:rsidRPr="00E10F83" w:rsidRDefault="00A87E6B" w:rsidP="00A87E6B">
      <w:pPr>
        <w:rPr>
          <w:rFonts w:ascii="Calibri" w:hAnsi="Calibri" w:cs="Calibri"/>
          <w:i/>
        </w:rPr>
      </w:pPr>
      <w:r w:rsidRPr="00E10F83">
        <w:rPr>
          <w:rFonts w:ascii="Calibri" w:hAnsi="Calibri" w:cs="Calibri"/>
          <w:i/>
        </w:rPr>
        <w:t xml:space="preserve">Ο κάτωθι υπογεγραμμένος δίδω επισήμως τη συγκατάθεσή μου στο Ίδρυμα Τεχνολογίας και Έρευνας,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E10F83">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10F83">
        <w:rPr>
          <w:rFonts w:ascii="Calibri" w:hAnsi="Calibri" w:cs="Calibri"/>
          <w:i/>
        </w:rPr>
        <w:t>.</w:t>
      </w:r>
    </w:p>
    <w:p w:rsidR="00A87E6B" w:rsidRPr="00E10F83" w:rsidRDefault="00A87E6B" w:rsidP="00A87E6B">
      <w:pPr>
        <w:rPr>
          <w:rFonts w:ascii="Calibri" w:hAnsi="Calibri" w:cs="Calibri"/>
          <w:i/>
        </w:rPr>
      </w:pPr>
    </w:p>
    <w:p w:rsidR="00A87E6B" w:rsidRPr="00B045C3" w:rsidRDefault="00A87E6B" w:rsidP="00A87E6B">
      <w:pPr>
        <w:rPr>
          <w:rFonts w:ascii="Calibri" w:hAnsi="Calibri" w:cs="Calibri"/>
          <w:i/>
        </w:rPr>
      </w:pPr>
      <w:r w:rsidRPr="00E10F83">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rsidR="00A87E6B" w:rsidRDefault="00A87E6B" w:rsidP="00A87E6B">
      <w:pPr>
        <w:pStyle w:val="BodyText"/>
        <w:rPr>
          <w:rFonts w:ascii="Calibri" w:hAnsi="Calibri" w:cs="Calibri"/>
          <w:sz w:val="22"/>
        </w:rPr>
      </w:pPr>
    </w:p>
    <w:p w:rsidR="00A87E6B" w:rsidRDefault="00A87E6B" w:rsidP="00A87E6B">
      <w:pPr>
        <w:pStyle w:val="BodyText"/>
        <w:rPr>
          <w:rFonts w:ascii="Calibri" w:hAnsi="Calibri" w:cs="Calibri"/>
          <w:sz w:val="22"/>
        </w:rPr>
      </w:pPr>
    </w:p>
    <w:p w:rsidR="00A87E6B" w:rsidRDefault="00A87E6B" w:rsidP="00A87E6B">
      <w:pPr>
        <w:pStyle w:val="BodyText"/>
        <w:rPr>
          <w:rFonts w:ascii="Calibri" w:hAnsi="Calibri" w:cs="Calibri"/>
          <w:sz w:val="22"/>
        </w:rPr>
      </w:pPr>
    </w:p>
    <w:p w:rsidR="00A87E6B" w:rsidRDefault="00A87E6B" w:rsidP="00A87E6B">
      <w:pPr>
        <w:pStyle w:val="BodyText"/>
        <w:rPr>
          <w:rFonts w:ascii="Calibri" w:hAnsi="Calibri" w:cs="Calibri"/>
          <w:sz w:val="22"/>
        </w:rPr>
      </w:pPr>
    </w:p>
    <w:p w:rsidR="00A87E6B" w:rsidRDefault="00A87E6B" w:rsidP="00A87E6B">
      <w:pPr>
        <w:pStyle w:val="BodyText"/>
        <w:rPr>
          <w:rFonts w:ascii="Calibri" w:hAnsi="Calibri" w:cs="Calibri"/>
          <w:sz w:val="22"/>
        </w:rPr>
      </w:pPr>
    </w:p>
    <w:p w:rsidR="00A87E6B" w:rsidRDefault="00A87E6B" w:rsidP="00A87E6B">
      <w:pPr>
        <w:pStyle w:val="BodyText"/>
        <w:rPr>
          <w:rFonts w:ascii="Calibri" w:hAnsi="Calibri" w:cs="Calibri"/>
          <w:sz w:val="22"/>
        </w:rPr>
      </w:pPr>
    </w:p>
    <w:p w:rsidR="00A87E6B" w:rsidRDefault="00A87E6B" w:rsidP="00A87E6B">
      <w:pPr>
        <w:pStyle w:val="BodyText"/>
        <w:rPr>
          <w:rFonts w:ascii="Calibri" w:hAnsi="Calibri" w:cs="Calibri"/>
          <w:sz w:val="22"/>
        </w:rPr>
      </w:pPr>
    </w:p>
    <w:p w:rsidR="00A87E6B" w:rsidRDefault="00A87E6B" w:rsidP="00A87E6B">
      <w:pPr>
        <w:pStyle w:val="BodyText"/>
        <w:rPr>
          <w:rFonts w:ascii="Calibri" w:hAnsi="Calibri" w:cs="Calibri"/>
          <w:sz w:val="22"/>
        </w:rPr>
      </w:pPr>
    </w:p>
    <w:p w:rsidR="00A87E6B" w:rsidRDefault="00A87E6B" w:rsidP="00A87E6B">
      <w:pPr>
        <w:pStyle w:val="BodyText"/>
        <w:rPr>
          <w:rFonts w:ascii="Calibri" w:hAnsi="Calibri" w:cs="Calibri"/>
          <w:sz w:val="22"/>
        </w:rPr>
      </w:pPr>
    </w:p>
    <w:p w:rsidR="00A87E6B" w:rsidRDefault="00A87E6B" w:rsidP="00A87E6B">
      <w:pPr>
        <w:pStyle w:val="BodyText"/>
        <w:rPr>
          <w:rFonts w:ascii="Calibri" w:hAnsi="Calibri" w:cs="Calibri"/>
          <w:sz w:val="22"/>
        </w:rPr>
      </w:pPr>
    </w:p>
    <w:p w:rsidR="00A87E6B" w:rsidRDefault="00A87E6B" w:rsidP="00A87E6B">
      <w:pPr>
        <w:pStyle w:val="BodyText"/>
        <w:rPr>
          <w:rFonts w:ascii="Calibri" w:hAnsi="Calibri" w:cs="Calibri"/>
          <w:sz w:val="22"/>
        </w:rPr>
      </w:pPr>
    </w:p>
    <w:p w:rsidR="00A87E6B" w:rsidRDefault="00A87E6B" w:rsidP="00A87E6B">
      <w:pPr>
        <w:pStyle w:val="BodyText"/>
        <w:rPr>
          <w:rFonts w:ascii="Calibri" w:hAnsi="Calibri" w:cs="Calibri"/>
          <w:sz w:val="22"/>
        </w:rPr>
      </w:pPr>
    </w:p>
    <w:p w:rsidR="00A87E6B" w:rsidRDefault="00A87E6B" w:rsidP="00A87E6B">
      <w:pPr>
        <w:pStyle w:val="BodyText"/>
        <w:rPr>
          <w:rFonts w:ascii="Calibri" w:hAnsi="Calibri" w:cs="Calibri"/>
          <w:sz w:val="22"/>
        </w:rPr>
      </w:pPr>
    </w:p>
    <w:p w:rsidR="00A87E6B" w:rsidRDefault="00A87E6B" w:rsidP="00A87E6B">
      <w:pPr>
        <w:pStyle w:val="BodyText"/>
        <w:rPr>
          <w:rFonts w:ascii="Calibri" w:hAnsi="Calibri" w:cs="Calibri"/>
          <w:sz w:val="22"/>
        </w:rPr>
      </w:pPr>
    </w:p>
    <w:p w:rsidR="00A87E6B" w:rsidRDefault="00A87E6B" w:rsidP="00A87E6B">
      <w:pPr>
        <w:pStyle w:val="BodyText"/>
        <w:rPr>
          <w:rFonts w:ascii="Calibri" w:hAnsi="Calibri" w:cs="Calibri"/>
          <w:sz w:val="22"/>
        </w:rPr>
      </w:pPr>
    </w:p>
    <w:p w:rsidR="00A87E6B" w:rsidRDefault="00A87E6B" w:rsidP="00A87E6B">
      <w:pPr>
        <w:pStyle w:val="BodyText"/>
        <w:rPr>
          <w:rFonts w:ascii="Calibri" w:hAnsi="Calibri" w:cs="Calibri"/>
          <w:sz w:val="22"/>
        </w:rPr>
      </w:pPr>
    </w:p>
    <w:p w:rsidR="00A87E6B" w:rsidRDefault="00A87E6B" w:rsidP="00A87E6B">
      <w:pPr>
        <w:pStyle w:val="BodyText"/>
        <w:rPr>
          <w:rFonts w:ascii="Calibri" w:hAnsi="Calibri" w:cs="Calibri"/>
          <w:sz w:val="22"/>
        </w:rPr>
      </w:pPr>
    </w:p>
    <w:p w:rsidR="00A87E6B" w:rsidRPr="00B045C3" w:rsidRDefault="00A87E6B" w:rsidP="00A87E6B">
      <w:pPr>
        <w:rPr>
          <w:rFonts w:ascii="Calibri" w:hAnsi="Calibri" w:cs="Calibri"/>
          <w:b/>
        </w:rPr>
      </w:pPr>
    </w:p>
    <w:p w:rsidR="008A4118" w:rsidRDefault="008A4118"/>
    <w:sectPr w:rsidR="008A4118"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EFA" w:rsidRDefault="00277EFA" w:rsidP="00A87E6B">
      <w:pPr>
        <w:spacing w:before="0"/>
      </w:pPr>
      <w:r>
        <w:separator/>
      </w:r>
    </w:p>
  </w:endnote>
  <w:endnote w:type="continuationSeparator" w:id="0">
    <w:p w:rsidR="00277EFA" w:rsidRDefault="00277EFA" w:rsidP="00A87E6B">
      <w:pPr>
        <w:spacing w:before="0"/>
      </w:pPr>
      <w:r>
        <w:continuationSeparator/>
      </w:r>
    </w:p>
  </w:endnote>
  <w:endnote w:id="1">
    <w:p w:rsidR="00A87E6B" w:rsidRPr="008F01DB" w:rsidRDefault="00A87E6B" w:rsidP="00A87E6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A87E6B" w:rsidRPr="008F01DB" w:rsidRDefault="00A87E6B" w:rsidP="00A87E6B">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87E6B" w:rsidRPr="008F01DB" w:rsidRDefault="00A87E6B" w:rsidP="00A87E6B">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87E6B" w:rsidRPr="008F01DB" w:rsidRDefault="00A87E6B" w:rsidP="00A87E6B">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87E6B" w:rsidRPr="008F01DB" w:rsidRDefault="00A87E6B" w:rsidP="00A87E6B">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A87E6B" w:rsidRPr="008F01DB" w:rsidRDefault="00A87E6B" w:rsidP="00A87E6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rsidR="00A87E6B" w:rsidRPr="008F01DB" w:rsidRDefault="00A87E6B" w:rsidP="00A87E6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rsidR="00A87E6B" w:rsidRPr="008F01DB" w:rsidRDefault="00A87E6B" w:rsidP="00A87E6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A87E6B" w:rsidRPr="008F01DB" w:rsidRDefault="00A87E6B" w:rsidP="00A87E6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A87E6B" w:rsidRPr="008F01DB" w:rsidRDefault="00A87E6B" w:rsidP="00A87E6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A87E6B" w:rsidRPr="008F01DB" w:rsidRDefault="00A87E6B" w:rsidP="00A87E6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rsidR="00A87E6B" w:rsidRPr="008F01DB" w:rsidRDefault="00A87E6B" w:rsidP="00A87E6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A87E6B" w:rsidRPr="008F01DB" w:rsidRDefault="00A87E6B" w:rsidP="00A87E6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A87E6B" w:rsidRPr="008F01DB" w:rsidRDefault="00A87E6B" w:rsidP="00A87E6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A87E6B" w:rsidRPr="008F01DB" w:rsidRDefault="00A87E6B" w:rsidP="00A87E6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A87E6B" w:rsidRPr="008F01DB" w:rsidRDefault="00A87E6B" w:rsidP="00A87E6B">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A87E6B" w:rsidRPr="008F01DB" w:rsidRDefault="00A87E6B" w:rsidP="00A87E6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A87E6B" w:rsidRPr="008F01DB" w:rsidRDefault="00A87E6B" w:rsidP="00A87E6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6">
    <w:p w:rsidR="00A87E6B" w:rsidRPr="008F01DB" w:rsidRDefault="00A87E6B" w:rsidP="00A87E6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7">
    <w:p w:rsidR="00A87E6B" w:rsidRPr="008F01DB" w:rsidRDefault="00A87E6B" w:rsidP="00A87E6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8">
    <w:p w:rsidR="00A87E6B" w:rsidRPr="008F01DB" w:rsidRDefault="00A87E6B" w:rsidP="00A87E6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A87E6B" w:rsidRPr="008F01DB" w:rsidRDefault="00A87E6B" w:rsidP="00A87E6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A87E6B" w:rsidRPr="008F01DB" w:rsidRDefault="00A87E6B" w:rsidP="00A87E6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A87E6B" w:rsidRPr="008F01DB" w:rsidRDefault="00A87E6B" w:rsidP="00A87E6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A87E6B" w:rsidRPr="00BB65FB" w:rsidRDefault="00A87E6B" w:rsidP="00A87E6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23">
    <w:p w:rsidR="00A87E6B" w:rsidRPr="008F01DB" w:rsidRDefault="00A87E6B" w:rsidP="00A87E6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A87E6B" w:rsidRPr="008F01DB" w:rsidRDefault="00A87E6B" w:rsidP="00A87E6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rsidR="00A87E6B" w:rsidRPr="008F01DB" w:rsidRDefault="00A87E6B" w:rsidP="00A87E6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Άρθρο 73 παρ. 5.</w:t>
      </w:r>
    </w:p>
  </w:endnote>
  <w:endnote w:id="26">
    <w:p w:rsidR="00A87E6B" w:rsidRPr="008F01DB" w:rsidRDefault="00A87E6B" w:rsidP="00A87E6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A87E6B" w:rsidRPr="008F01DB" w:rsidRDefault="00A87E6B" w:rsidP="00A87E6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rsidR="00A87E6B" w:rsidRPr="008F01DB" w:rsidRDefault="00A87E6B" w:rsidP="00A87E6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Πρβλ άρθρο 48.</w:t>
      </w:r>
    </w:p>
  </w:endnote>
  <w:endnote w:id="29">
    <w:p w:rsidR="00A87E6B" w:rsidRPr="008F01DB" w:rsidRDefault="00A87E6B" w:rsidP="00A87E6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A87E6B" w:rsidRPr="008F01DB" w:rsidRDefault="00A87E6B" w:rsidP="00A87E6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A87E6B" w:rsidRPr="008F01DB" w:rsidRDefault="00A87E6B" w:rsidP="00A87E6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A87E6B" w:rsidRPr="008F01DB" w:rsidRDefault="00A87E6B" w:rsidP="00A87E6B">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A87E6B" w:rsidRDefault="00A87E6B" w:rsidP="00A87E6B">
      <w:pPr>
        <w:pStyle w:val="EndnoteText"/>
        <w:tabs>
          <w:tab w:val="left" w:pos="284"/>
        </w:tabs>
        <w:ind w:firstLine="0"/>
      </w:pPr>
      <w:r>
        <w:rPr>
          <w:rStyle w:val="a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A87E6B" w:rsidRPr="002F6B21" w:rsidRDefault="00A87E6B" w:rsidP="00A87E6B">
      <w:pPr>
        <w:pStyle w:val="EndnoteText"/>
        <w:tabs>
          <w:tab w:val="left" w:pos="284"/>
        </w:tabs>
        <w:ind w:firstLine="0"/>
      </w:pPr>
      <w:r w:rsidRPr="00F62DFA">
        <w:rPr>
          <w:rStyle w:val="a"/>
        </w:rPr>
        <w:endnoteRef/>
      </w:r>
      <w:r w:rsidRPr="002F6B21">
        <w:tab/>
        <w:t>Πρβλ και άρθρο 1 ν. 4250/2014</w:t>
      </w:r>
    </w:p>
  </w:endnote>
  <w:endnote w:id="35">
    <w:p w:rsidR="00A87E6B" w:rsidRDefault="00A87E6B" w:rsidP="00A87E6B">
      <w:pPr>
        <w:pStyle w:val="EndnoteText"/>
        <w:tabs>
          <w:tab w:val="left" w:pos="284"/>
        </w:tabs>
        <w:ind w:firstLine="0"/>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A87E6B" w:rsidRPr="00013714" w:rsidRDefault="00A87E6B" w:rsidP="00A87E6B">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EFA" w:rsidRDefault="00277EFA" w:rsidP="00A87E6B">
      <w:pPr>
        <w:spacing w:before="0"/>
      </w:pPr>
      <w:r>
        <w:separator/>
      </w:r>
    </w:p>
  </w:footnote>
  <w:footnote w:type="continuationSeparator" w:id="0">
    <w:p w:rsidR="00277EFA" w:rsidRDefault="00277EFA" w:rsidP="00A87E6B">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57837"/>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79C273F"/>
    <w:multiLevelType w:val="multilevel"/>
    <w:tmpl w:val="F2A0A2D4"/>
    <w:lvl w:ilvl="0">
      <w:start w:val="1"/>
      <mc:AlternateContent>
        <mc:Choice Requires="w14">
          <w:numFmt w:val="custom" w:format="α, β, γ, ..."/>
        </mc:Choice>
        <mc:Fallback>
          <w:numFmt w:val="decimal"/>
        </mc:Fallback>
      </mc:AlternateContent>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2"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4"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5"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FB12DA"/>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4C604130"/>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 w15:restartNumberingAfterBreak="0">
    <w:nsid w:val="4D574D5A"/>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4EF83CC8"/>
    <w:multiLevelType w:val="hybridMultilevel"/>
    <w:tmpl w:val="ED9E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8A1419"/>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5DB8249E"/>
    <w:multiLevelType w:val="hybridMultilevel"/>
    <w:tmpl w:val="EE642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E0451F"/>
    <w:multiLevelType w:val="multilevel"/>
    <w:tmpl w:val="77380208"/>
    <w:lvl w:ilvl="0">
      <w:start w:val="1"/>
      <mc:AlternateContent>
        <mc:Choice Requires="w14">
          <w:numFmt w:val="custom" w:format="α, β, γ, ..."/>
        </mc:Choice>
        <mc:Fallback>
          <w:numFmt w:val="decimal"/>
        </mc:Fallback>
      </mc:AlternateContent>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180E64"/>
    <w:multiLevelType w:val="multilevel"/>
    <w:tmpl w:val="09F2037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D61381"/>
    <w:multiLevelType w:val="hybridMultilevel"/>
    <w:tmpl w:val="6D2806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4"/>
  </w:num>
  <w:num w:numId="6">
    <w:abstractNumId w:val="26"/>
  </w:num>
  <w:num w:numId="7">
    <w:abstractNumId w:val="29"/>
  </w:num>
  <w:num w:numId="8">
    <w:abstractNumId w:val="12"/>
  </w:num>
  <w:num w:numId="9">
    <w:abstractNumId w:val="21"/>
  </w:num>
  <w:num w:numId="10">
    <w:abstractNumId w:val="8"/>
  </w:num>
  <w:num w:numId="11">
    <w:abstractNumId w:val="24"/>
  </w:num>
  <w:num w:numId="12">
    <w:abstractNumId w:val="10"/>
  </w:num>
  <w:num w:numId="13">
    <w:abstractNumId w:val="15"/>
  </w:num>
  <w:num w:numId="14">
    <w:abstractNumId w:val="27"/>
  </w:num>
  <w:num w:numId="15">
    <w:abstractNumId w:val="4"/>
  </w:num>
  <w:num w:numId="16">
    <w:abstractNumId w:val="3"/>
  </w:num>
  <w:num w:numId="17">
    <w:abstractNumId w:val="6"/>
  </w:num>
  <w:num w:numId="18">
    <w:abstractNumId w:val="28"/>
  </w:num>
  <w:num w:numId="19">
    <w:abstractNumId w:val="25"/>
  </w:num>
  <w:num w:numId="20">
    <w:abstractNumId w:val="22"/>
  </w:num>
  <w:num w:numId="21">
    <w:abstractNumId w:val="11"/>
  </w:num>
  <w:num w:numId="22">
    <w:abstractNumId w:val="30"/>
  </w:num>
  <w:num w:numId="23">
    <w:abstractNumId w:val="7"/>
  </w:num>
  <w:num w:numId="24">
    <w:abstractNumId w:val="18"/>
  </w:num>
  <w:num w:numId="25">
    <w:abstractNumId w:val="20"/>
  </w:num>
  <w:num w:numId="26">
    <w:abstractNumId w:val="31"/>
  </w:num>
  <w:num w:numId="27">
    <w:abstractNumId w:val="5"/>
  </w:num>
  <w:num w:numId="28">
    <w:abstractNumId w:val="2"/>
  </w:num>
  <w:num w:numId="29">
    <w:abstractNumId w:val="19"/>
  </w:num>
  <w:num w:numId="30">
    <w:abstractNumId w:val="17"/>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6B"/>
    <w:rsid w:val="00277EFA"/>
    <w:rsid w:val="00483C5B"/>
    <w:rsid w:val="007262CD"/>
    <w:rsid w:val="008A4118"/>
    <w:rsid w:val="00A65EF1"/>
    <w:rsid w:val="00A87E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3F72EA"/>
  <w15:chartTrackingRefBased/>
  <w15:docId w15:val="{383A461C-ABA5-40DD-A3CA-625AD9EC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E6B"/>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A87E6B"/>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A87E6B"/>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A87E6B"/>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A87E6B"/>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A87E6B"/>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A87E6B"/>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A87E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A87E6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A87E6B"/>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A87E6B"/>
    <w:rPr>
      <w:rFonts w:ascii="Calibri" w:hAnsi="Calibri"/>
      <w:b/>
      <w:bCs/>
      <w:caps/>
      <w:sz w:val="24"/>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A87E6B"/>
    <w:rPr>
      <w:rFonts w:asciiTheme="majorHAnsi" w:eastAsiaTheme="majorEastAsia" w:hAnsiTheme="majorHAnsi" w:cstheme="majorBidi"/>
      <w:b/>
      <w:bCs/>
      <w:sz w:val="26"/>
      <w:szCs w:val="26"/>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A87E6B"/>
    <w:rPr>
      <w:rFonts w:ascii="Calibri" w:eastAsiaTheme="majorEastAsia" w:hAnsi="Calibri" w:cs="Calibri"/>
      <w:b/>
      <w:bCs/>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A87E6B"/>
    <w:rPr>
      <w:rFonts w:ascii="Calibri" w:eastAsiaTheme="majorEastAsia" w:hAnsi="Calibri" w:cs="Calibri"/>
      <w:iCs/>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A87E6B"/>
    <w:rPr>
      <w:rFonts w:ascii="Arial" w:eastAsia="Times New Roman" w:hAnsi="Arial" w:cs="Times New Roman"/>
      <w:b/>
      <w:bCs/>
      <w:sz w:val="20"/>
      <w:szCs w:val="24"/>
      <w:lang w:val="x-none"/>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A87E6B"/>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A87E6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A87E6B"/>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C&amp;E_1 Char"/>
    <w:basedOn w:val="DefaultParagraphFont"/>
    <w:link w:val="Heading9"/>
    <w:rsid w:val="00A87E6B"/>
    <w:rPr>
      <w:rFonts w:ascii="Arial" w:eastAsia="Times New Roman" w:hAnsi="Arial" w:cs="Times New Roman"/>
      <w:i/>
      <w:sz w:val="18"/>
      <w:szCs w:val="20"/>
      <w:lang w:val="x-none"/>
    </w:rPr>
  </w:style>
  <w:style w:type="character" w:styleId="Hyperlink">
    <w:name w:val="Hyperlink"/>
    <w:uiPriority w:val="99"/>
    <w:rsid w:val="00A87E6B"/>
    <w:rPr>
      <w:color w:val="0000FF"/>
      <w:u w:val="single"/>
    </w:rPr>
  </w:style>
  <w:style w:type="table" w:styleId="TableGrid">
    <w:name w:val="Table Grid"/>
    <w:basedOn w:val="TableNormal"/>
    <w:uiPriority w:val="59"/>
    <w:rsid w:val="00A87E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A87E6B"/>
    <w:pPr>
      <w:tabs>
        <w:tab w:val="center" w:pos="4153"/>
        <w:tab w:val="right" w:pos="8306"/>
      </w:tabs>
      <w:spacing w:before="0"/>
    </w:pPr>
  </w:style>
  <w:style w:type="character" w:customStyle="1" w:styleId="HeaderChar">
    <w:name w:val="Header Char"/>
    <w:aliases w:val="hd Char"/>
    <w:basedOn w:val="DefaultParagraphFont"/>
    <w:link w:val="Header"/>
    <w:rsid w:val="00A87E6B"/>
  </w:style>
  <w:style w:type="paragraph" w:styleId="Footer">
    <w:name w:val="footer"/>
    <w:aliases w:val="ft"/>
    <w:basedOn w:val="Normal"/>
    <w:link w:val="FooterChar"/>
    <w:uiPriority w:val="99"/>
    <w:unhideWhenUsed/>
    <w:rsid w:val="00A87E6B"/>
    <w:pPr>
      <w:tabs>
        <w:tab w:val="center" w:pos="4153"/>
        <w:tab w:val="right" w:pos="8306"/>
      </w:tabs>
      <w:spacing w:before="0"/>
    </w:pPr>
  </w:style>
  <w:style w:type="character" w:customStyle="1" w:styleId="FooterChar">
    <w:name w:val="Footer Char"/>
    <w:aliases w:val="ft Char"/>
    <w:basedOn w:val="DefaultParagraphFont"/>
    <w:link w:val="Footer"/>
    <w:uiPriority w:val="99"/>
    <w:rsid w:val="00A87E6B"/>
  </w:style>
  <w:style w:type="paragraph" w:styleId="BalloonText">
    <w:name w:val="Balloon Text"/>
    <w:basedOn w:val="Normal"/>
    <w:link w:val="BalloonTextChar"/>
    <w:uiPriority w:val="99"/>
    <w:semiHidden/>
    <w:unhideWhenUsed/>
    <w:rsid w:val="00A87E6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E6B"/>
    <w:rPr>
      <w:rFonts w:ascii="Tahoma" w:hAnsi="Tahoma" w:cs="Tahoma"/>
      <w:sz w:val="16"/>
      <w:szCs w:val="16"/>
    </w:rPr>
  </w:style>
  <w:style w:type="paragraph" w:customStyle="1" w:styleId="HEAD1">
    <w:name w:val="HEAD1"/>
    <w:basedOn w:val="Normal"/>
    <w:next w:val="Normal"/>
    <w:rsid w:val="00A87E6B"/>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qFormat/>
    <w:rsid w:val="00A87E6B"/>
    <w:rPr>
      <w:sz w:val="16"/>
    </w:rPr>
  </w:style>
  <w:style w:type="paragraph" w:styleId="CommentText">
    <w:name w:val="annotation text"/>
    <w:basedOn w:val="Normal"/>
    <w:link w:val="CommentTextChar"/>
    <w:uiPriority w:val="99"/>
    <w:qFormat/>
    <w:rsid w:val="00A87E6B"/>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rsid w:val="00A87E6B"/>
    <w:rPr>
      <w:rFonts w:ascii="Arial" w:hAnsi="Arial"/>
      <w:sz w:val="18"/>
      <w:szCs w:val="20"/>
    </w:rPr>
  </w:style>
  <w:style w:type="character" w:customStyle="1" w:styleId="a">
    <w:name w:val="Χαρακτήρες υποσημείωσης"/>
    <w:rsid w:val="00A87E6B"/>
    <w:rPr>
      <w:rFonts w:cs="Times New Roman"/>
      <w:vertAlign w:val="superscript"/>
    </w:rPr>
  </w:style>
  <w:style w:type="paragraph" w:customStyle="1" w:styleId="normalwithoutspacing">
    <w:name w:val="normal_without_spacing"/>
    <w:basedOn w:val="Normal"/>
    <w:rsid w:val="00A87E6B"/>
    <w:pPr>
      <w:suppressAutoHyphens/>
      <w:spacing w:before="0" w:after="60"/>
    </w:pPr>
    <w:rPr>
      <w:rFonts w:ascii="Calibri" w:hAnsi="Calibri" w:cs="Calibri"/>
      <w:lang w:eastAsia="zh-CN"/>
    </w:rPr>
  </w:style>
  <w:style w:type="paragraph" w:styleId="BodyText">
    <w:name w:val="Body Text"/>
    <w:basedOn w:val="Normal"/>
    <w:link w:val="BodyTextChar"/>
    <w:rsid w:val="00A87E6B"/>
    <w:rPr>
      <w:sz w:val="20"/>
    </w:rPr>
  </w:style>
  <w:style w:type="character" w:customStyle="1" w:styleId="BodyTextChar">
    <w:name w:val="Body Text Char"/>
    <w:basedOn w:val="DefaultParagraphFont"/>
    <w:link w:val="BodyText"/>
    <w:rsid w:val="00A87E6B"/>
    <w:rPr>
      <w:sz w:val="20"/>
    </w:rPr>
  </w:style>
  <w:style w:type="paragraph" w:styleId="BodyText2">
    <w:name w:val="Body Text 2"/>
    <w:basedOn w:val="Normal"/>
    <w:link w:val="BodyText2Char"/>
    <w:unhideWhenUsed/>
    <w:rsid w:val="00A87E6B"/>
    <w:pPr>
      <w:spacing w:after="120" w:line="480" w:lineRule="auto"/>
    </w:pPr>
  </w:style>
  <w:style w:type="character" w:customStyle="1" w:styleId="BodyText2Char">
    <w:name w:val="Body Text 2 Char"/>
    <w:basedOn w:val="DefaultParagraphFont"/>
    <w:link w:val="BodyText2"/>
    <w:rsid w:val="00A87E6B"/>
  </w:style>
  <w:style w:type="paragraph" w:customStyle="1" w:styleId="Aaoeeu">
    <w:name w:val="Aaoeeu"/>
    <w:rsid w:val="00A87E6B"/>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A87E6B"/>
    <w:pPr>
      <w:spacing w:after="120"/>
      <w:ind w:left="283"/>
    </w:pPr>
  </w:style>
  <w:style w:type="character" w:customStyle="1" w:styleId="BodyTextIndentChar">
    <w:name w:val="Body Text Indent Char"/>
    <w:basedOn w:val="DefaultParagraphFont"/>
    <w:link w:val="BodyTextIndent"/>
    <w:rsid w:val="00A87E6B"/>
  </w:style>
  <w:style w:type="paragraph" w:styleId="BodyTextIndent2">
    <w:name w:val="Body Text Indent 2"/>
    <w:basedOn w:val="Normal"/>
    <w:link w:val="BodyTextIndent2Char"/>
    <w:unhideWhenUsed/>
    <w:rsid w:val="00A87E6B"/>
    <w:pPr>
      <w:spacing w:after="120" w:line="480" w:lineRule="auto"/>
      <w:ind w:left="283"/>
    </w:pPr>
  </w:style>
  <w:style w:type="character" w:customStyle="1" w:styleId="BodyTextIndent2Char">
    <w:name w:val="Body Text Indent 2 Char"/>
    <w:basedOn w:val="DefaultParagraphFont"/>
    <w:link w:val="BodyTextIndent2"/>
    <w:rsid w:val="00A87E6B"/>
  </w:style>
  <w:style w:type="paragraph" w:styleId="EndnoteText">
    <w:name w:val="endnote text"/>
    <w:basedOn w:val="Normal"/>
    <w:link w:val="EndnoteTextChar"/>
    <w:rsid w:val="00A87E6B"/>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A87E6B"/>
    <w:rPr>
      <w:szCs w:val="20"/>
    </w:rPr>
  </w:style>
  <w:style w:type="paragraph" w:customStyle="1" w:styleId="HEAD2">
    <w:name w:val="HEAD2"/>
    <w:basedOn w:val="Normal"/>
    <w:rsid w:val="00A87E6B"/>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A87E6B"/>
    <w:pPr>
      <w:spacing w:after="120"/>
      <w:ind w:left="283"/>
    </w:pPr>
    <w:rPr>
      <w:sz w:val="16"/>
      <w:szCs w:val="16"/>
    </w:rPr>
  </w:style>
  <w:style w:type="character" w:customStyle="1" w:styleId="BodyTextIndent3Char">
    <w:name w:val="Body Text Indent 3 Char"/>
    <w:basedOn w:val="DefaultParagraphFont"/>
    <w:link w:val="BodyTextIndent3"/>
    <w:rsid w:val="00A87E6B"/>
    <w:rPr>
      <w:sz w:val="16"/>
      <w:szCs w:val="16"/>
    </w:rPr>
  </w:style>
  <w:style w:type="paragraph" w:styleId="BodyTextFirstIndent2">
    <w:name w:val="Body Text First Indent 2"/>
    <w:basedOn w:val="BodyTextIndent"/>
    <w:link w:val="BodyTextFirstIndent2Char"/>
    <w:unhideWhenUsed/>
    <w:rsid w:val="00A87E6B"/>
    <w:pPr>
      <w:spacing w:after="0"/>
      <w:ind w:left="360" w:firstLine="360"/>
    </w:pPr>
  </w:style>
  <w:style w:type="character" w:customStyle="1" w:styleId="BodyTextFirstIndent2Char">
    <w:name w:val="Body Text First Indent 2 Char"/>
    <w:basedOn w:val="BodyTextIndentChar"/>
    <w:link w:val="BodyTextFirstIndent2"/>
    <w:rsid w:val="00A87E6B"/>
  </w:style>
  <w:style w:type="paragraph" w:customStyle="1" w:styleId="Bulletn">
    <w:name w:val="Bulletn"/>
    <w:basedOn w:val="Normal"/>
    <w:rsid w:val="00A87E6B"/>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A87E6B"/>
    <w:rPr>
      <w:b/>
      <w:i/>
      <w:sz w:val="22"/>
      <w:vertAlign w:val="superscript"/>
    </w:rPr>
  </w:style>
  <w:style w:type="character" w:customStyle="1" w:styleId="a0">
    <w:name w:val="Σύμβολο υποσημείωσης"/>
    <w:rsid w:val="00A87E6B"/>
    <w:rPr>
      <w:vertAlign w:val="superscript"/>
    </w:rPr>
  </w:style>
  <w:style w:type="character" w:customStyle="1" w:styleId="DeltaViewInsertion">
    <w:name w:val="DeltaView Insertion"/>
    <w:rsid w:val="00A87E6B"/>
    <w:rPr>
      <w:b/>
      <w:i/>
      <w:spacing w:val="0"/>
      <w:lang w:val="el-GR"/>
    </w:rPr>
  </w:style>
  <w:style w:type="character" w:customStyle="1" w:styleId="NormalBoldChar">
    <w:name w:val="NormalBold Char"/>
    <w:rsid w:val="00A87E6B"/>
    <w:rPr>
      <w:rFonts w:ascii="Times New Roman" w:eastAsia="Times New Roman" w:hAnsi="Times New Roman" w:cs="Times New Roman"/>
      <w:b/>
      <w:sz w:val="24"/>
      <w:lang w:val="el-GR"/>
    </w:rPr>
  </w:style>
  <w:style w:type="paragraph" w:customStyle="1" w:styleId="ChapterTitle">
    <w:name w:val="ChapterTitle"/>
    <w:basedOn w:val="Normal"/>
    <w:next w:val="Normal"/>
    <w:rsid w:val="00A87E6B"/>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A87E6B"/>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A87E6B"/>
    <w:rPr>
      <w:vertAlign w:val="superscript"/>
    </w:rPr>
  </w:style>
  <w:style w:type="paragraph" w:styleId="FootnoteText">
    <w:name w:val="footnote text"/>
    <w:basedOn w:val="Normal"/>
    <w:link w:val="FootnoteTextChar"/>
    <w:rsid w:val="00A87E6B"/>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A87E6B"/>
    <w:rPr>
      <w:rFonts w:ascii="Calibri" w:hAnsi="Calibri" w:cs="Calibri"/>
      <w:sz w:val="18"/>
      <w:szCs w:val="20"/>
      <w:lang w:val="en-IE" w:eastAsia="zh-CN"/>
    </w:rPr>
  </w:style>
  <w:style w:type="paragraph" w:styleId="CommentSubject">
    <w:name w:val="annotation subject"/>
    <w:basedOn w:val="CommentText"/>
    <w:next w:val="CommentText"/>
    <w:link w:val="CommentSubjectChar"/>
    <w:semiHidden/>
    <w:unhideWhenUsed/>
    <w:rsid w:val="00A87E6B"/>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A87E6B"/>
    <w:rPr>
      <w:rFonts w:ascii="Times New Roman" w:hAnsi="Times New Roman"/>
      <w:b/>
      <w:bCs/>
      <w:sz w:val="20"/>
      <w:szCs w:val="20"/>
      <w:lang w:val="en-GB"/>
    </w:rPr>
  </w:style>
  <w:style w:type="paragraph" w:styleId="HTMLPreformatted">
    <w:name w:val="HTML Preformatted"/>
    <w:basedOn w:val="Normal"/>
    <w:link w:val="HTMLPreformattedChar"/>
    <w:uiPriority w:val="99"/>
    <w:unhideWhenUsed/>
    <w:rsid w:val="00A87E6B"/>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A87E6B"/>
    <w:rPr>
      <w:rFonts w:ascii="Consolas" w:hAnsi="Consolas"/>
      <w:sz w:val="20"/>
      <w:szCs w:val="20"/>
    </w:rPr>
  </w:style>
  <w:style w:type="character" w:customStyle="1" w:styleId="fontstyle01">
    <w:name w:val="fontstyle01"/>
    <w:basedOn w:val="DefaultParagraphFont"/>
    <w:qFormat/>
    <w:rsid w:val="00A87E6B"/>
    <w:rPr>
      <w:rFonts w:ascii="Calibri" w:hAnsi="Calibri" w:cs="Calibri" w:hint="default"/>
      <w:b w:val="0"/>
      <w:bCs w:val="0"/>
      <w:i w:val="0"/>
      <w:iCs w:val="0"/>
      <w:color w:val="000000"/>
      <w:sz w:val="20"/>
      <w:szCs w:val="20"/>
    </w:rPr>
  </w:style>
  <w:style w:type="paragraph" w:customStyle="1" w:styleId="a1">
    <w:name w:val="ΑΡΘΡΟ"/>
    <w:basedOn w:val="Heading2"/>
    <w:link w:val="Char"/>
    <w:rsid w:val="00A87E6B"/>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A87E6B"/>
    <w:pPr>
      <w:numPr>
        <w:numId w:val="0"/>
      </w:numPr>
    </w:pPr>
    <w:rPr>
      <w:rFonts w:eastAsiaTheme="majorEastAsia" w:cstheme="majorBidi"/>
      <w:color w:val="0066FF"/>
    </w:rPr>
  </w:style>
  <w:style w:type="character" w:customStyle="1" w:styleId="Char">
    <w:name w:val="ΑΡΘΡΟ Char"/>
    <w:basedOn w:val="Heading2Char"/>
    <w:link w:val="a1"/>
    <w:rsid w:val="00A87E6B"/>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A87E6B"/>
    <w:rPr>
      <w:iCs/>
      <w:spacing w:val="5"/>
    </w:rPr>
  </w:style>
  <w:style w:type="character" w:customStyle="1" w:styleId="Style1Char">
    <w:name w:val="Style1 Char"/>
    <w:basedOn w:val="Heading2Char"/>
    <w:link w:val="Style1"/>
    <w:rsid w:val="00A87E6B"/>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A87E6B"/>
  </w:style>
  <w:style w:type="character" w:customStyle="1" w:styleId="Style2Char">
    <w:name w:val="Style2 Char"/>
    <w:basedOn w:val="Style1Char"/>
    <w:link w:val="Style2"/>
    <w:rsid w:val="00A87E6B"/>
    <w:rPr>
      <w:rFonts w:ascii="Calibri" w:eastAsiaTheme="majorEastAsia" w:hAnsi="Calibri" w:cstheme="majorBidi"/>
      <w:b/>
      <w:bCs/>
      <w:caps/>
      <w:color w:val="0066FF"/>
      <w:sz w:val="24"/>
      <w:szCs w:val="24"/>
    </w:rPr>
  </w:style>
  <w:style w:type="paragraph" w:styleId="ListParagraph">
    <w:name w:val="List Paragraph"/>
    <w:basedOn w:val="Normal"/>
    <w:link w:val="ListParagraphChar"/>
    <w:uiPriority w:val="34"/>
    <w:qFormat/>
    <w:rsid w:val="00A87E6B"/>
    <w:pPr>
      <w:ind w:left="720"/>
      <w:contextualSpacing/>
    </w:pPr>
  </w:style>
  <w:style w:type="paragraph" w:customStyle="1" w:styleId="BullSt">
    <w:name w:val="BullSt"/>
    <w:basedOn w:val="Bulletn"/>
    <w:rsid w:val="00A87E6B"/>
    <w:pPr>
      <w:numPr>
        <w:ilvl w:val="1"/>
        <w:numId w:val="5"/>
      </w:numPr>
      <w:tabs>
        <w:tab w:val="clear" w:pos="720"/>
        <w:tab w:val="num" w:pos="1800"/>
      </w:tabs>
      <w:ind w:left="375" w:hanging="375"/>
    </w:pPr>
    <w:rPr>
      <w:b/>
      <w:i/>
    </w:rPr>
  </w:style>
  <w:style w:type="character" w:customStyle="1" w:styleId="fontstyle21">
    <w:name w:val="fontstyle21"/>
    <w:basedOn w:val="DefaultParagraphFont"/>
    <w:rsid w:val="00A87E6B"/>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A87E6B"/>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A87E6B"/>
    <w:pPr>
      <w:spacing w:after="100"/>
    </w:pPr>
  </w:style>
  <w:style w:type="paragraph" w:styleId="TOC2">
    <w:name w:val="toc 2"/>
    <w:basedOn w:val="Normal"/>
    <w:next w:val="Normal"/>
    <w:autoRedefine/>
    <w:uiPriority w:val="39"/>
    <w:unhideWhenUsed/>
    <w:rsid w:val="00A87E6B"/>
    <w:pPr>
      <w:spacing w:after="100"/>
      <w:ind w:left="220"/>
    </w:pPr>
  </w:style>
  <w:style w:type="paragraph" w:styleId="TOC3">
    <w:name w:val="toc 3"/>
    <w:basedOn w:val="Normal"/>
    <w:next w:val="Normal"/>
    <w:autoRedefine/>
    <w:uiPriority w:val="39"/>
    <w:unhideWhenUsed/>
    <w:rsid w:val="00A87E6B"/>
    <w:pPr>
      <w:tabs>
        <w:tab w:val="left" w:pos="1100"/>
        <w:tab w:val="right" w:leader="dot" w:pos="8296"/>
      </w:tabs>
      <w:spacing w:after="100"/>
      <w:ind w:left="440"/>
    </w:pPr>
    <w:rPr>
      <w:noProof/>
    </w:rPr>
  </w:style>
  <w:style w:type="paragraph" w:customStyle="1" w:styleId="a2">
    <w:name w:val="Σώμα Κειμένου"/>
    <w:basedOn w:val="Normal"/>
    <w:rsid w:val="00A87E6B"/>
    <w:pPr>
      <w:spacing w:before="0" w:after="120"/>
    </w:pPr>
    <w:rPr>
      <w:rFonts w:ascii="Arial" w:eastAsia="Times New Roman" w:hAnsi="Arial" w:cs="Times New Roman"/>
      <w:lang w:eastAsia="el-GR"/>
    </w:rPr>
  </w:style>
  <w:style w:type="paragraph" w:customStyle="1" w:styleId="tableparagraph">
    <w:name w:val="tableparagraph"/>
    <w:basedOn w:val="Normal"/>
    <w:rsid w:val="00A87E6B"/>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A87E6B"/>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A87E6B"/>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A87E6B"/>
    <w:pPr>
      <w:tabs>
        <w:tab w:val="clear" w:pos="899"/>
        <w:tab w:val="left" w:pos="-567"/>
      </w:tabs>
      <w:spacing w:before="80"/>
      <w:ind w:left="709" w:hanging="284"/>
    </w:pPr>
    <w:rPr>
      <w:lang w:val="el-GR"/>
    </w:rPr>
  </w:style>
  <w:style w:type="character" w:styleId="FootnoteReference">
    <w:name w:val="footnote reference"/>
    <w:semiHidden/>
    <w:rsid w:val="00A87E6B"/>
    <w:rPr>
      <w:vertAlign w:val="superscript"/>
    </w:rPr>
  </w:style>
  <w:style w:type="paragraph" w:styleId="BlockText">
    <w:name w:val="Block Text"/>
    <w:basedOn w:val="Normal"/>
    <w:rsid w:val="00A87E6B"/>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A87E6B"/>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A87E6B"/>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A87E6B"/>
  </w:style>
  <w:style w:type="paragraph" w:styleId="TOC6">
    <w:name w:val="toc 6"/>
    <w:basedOn w:val="Normal"/>
    <w:next w:val="Normal"/>
    <w:autoRedefine/>
    <w:semiHidden/>
    <w:rsid w:val="00A87E6B"/>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A87E6B"/>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A87E6B"/>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A87E6B"/>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A87E6B"/>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A87E6B"/>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A87E6B"/>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A87E6B"/>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A87E6B"/>
    <w:pPr>
      <w:numPr>
        <w:numId w:val="18"/>
      </w:numPr>
      <w:tabs>
        <w:tab w:val="clear" w:pos="1080"/>
        <w:tab w:val="left" w:pos="907"/>
      </w:tabs>
    </w:pPr>
    <w:rPr>
      <w:sz w:val="20"/>
      <w:lang w:val="el-GR"/>
    </w:rPr>
  </w:style>
  <w:style w:type="paragraph" w:customStyle="1" w:styleId="NormalIndent2">
    <w:name w:val="Normal Indent 2"/>
    <w:basedOn w:val="Normal"/>
    <w:rsid w:val="00A87E6B"/>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A87E6B"/>
    <w:pPr>
      <w:numPr>
        <w:numId w:val="0"/>
      </w:numPr>
      <w:tabs>
        <w:tab w:val="clear" w:pos="-567"/>
        <w:tab w:val="num" w:pos="720"/>
      </w:tabs>
      <w:ind w:left="420" w:hanging="420"/>
    </w:pPr>
  </w:style>
  <w:style w:type="paragraph" w:customStyle="1" w:styleId="BullPr">
    <w:name w:val="BullPr"/>
    <w:basedOn w:val="Bulletn"/>
    <w:rsid w:val="00A87E6B"/>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A87E6B"/>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A87E6B"/>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A87E6B"/>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A87E6B"/>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A87E6B"/>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A87E6B"/>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A87E6B"/>
    <w:rPr>
      <w:rFonts w:ascii="Times New Roman" w:eastAsia="Times New Roman" w:hAnsi="Times New Roman" w:cs="Times New Roman"/>
      <w:sz w:val="16"/>
      <w:szCs w:val="16"/>
      <w:lang w:val="en-GB"/>
    </w:rPr>
  </w:style>
  <w:style w:type="paragraph" w:customStyle="1" w:styleId="Basic">
    <w:name w:val="Basic"/>
    <w:basedOn w:val="Normal"/>
    <w:autoRedefine/>
    <w:rsid w:val="00A87E6B"/>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A87E6B"/>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A87E6B"/>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A87E6B"/>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A87E6B"/>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A87E6B"/>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A87E6B"/>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A87E6B"/>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A87E6B"/>
    <w:rPr>
      <w:rFonts w:ascii="Cambria" w:eastAsia="Times New Roman" w:hAnsi="Cambria" w:cs="Times New Roman"/>
      <w:i/>
      <w:iCs/>
      <w:color w:val="404040"/>
      <w:lang w:eastAsia="en-US"/>
    </w:rPr>
  </w:style>
  <w:style w:type="character" w:customStyle="1" w:styleId="HeaderChar1">
    <w:name w:val="Header Char1"/>
    <w:aliases w:val="hd Char1"/>
    <w:semiHidden/>
    <w:rsid w:val="00A87E6B"/>
    <w:rPr>
      <w:rFonts w:ascii="Calibri" w:hAnsi="Calibri"/>
      <w:sz w:val="22"/>
      <w:szCs w:val="22"/>
      <w:lang w:eastAsia="en-US"/>
    </w:rPr>
  </w:style>
  <w:style w:type="paragraph" w:customStyle="1" w:styleId="ListParagraph1">
    <w:name w:val="List Paragraph1"/>
    <w:basedOn w:val="Normal"/>
    <w:qFormat/>
    <w:rsid w:val="00A87E6B"/>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A87E6B"/>
    <w:rPr>
      <w:color w:val="800080"/>
      <w:u w:val="single"/>
    </w:rPr>
  </w:style>
  <w:style w:type="paragraph" w:customStyle="1" w:styleId="font5">
    <w:name w:val="font5"/>
    <w:basedOn w:val="Normal"/>
    <w:rsid w:val="00A87E6B"/>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A87E6B"/>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A87E6B"/>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A87E6B"/>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A87E6B"/>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A87E6B"/>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A87E6B"/>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A87E6B"/>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A87E6B"/>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A87E6B"/>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A87E6B"/>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A87E6B"/>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A87E6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A87E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A87E6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A87E6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A87E6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A87E6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A87E6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A87E6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A87E6B"/>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A87E6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A87E6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A87E6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A87E6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A87E6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A87E6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A87E6B"/>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A87E6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A87E6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A87E6B"/>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A87E6B"/>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A87E6B"/>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A87E6B"/>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A87E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A87E6B"/>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A87E6B"/>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A87E6B"/>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A87E6B"/>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A87E6B"/>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A87E6B"/>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A87E6B"/>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A87E6B"/>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A87E6B"/>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A87E6B"/>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A87E6B"/>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A87E6B"/>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A87E6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A87E6B"/>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A87E6B"/>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A87E6B"/>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A87E6B"/>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A87E6B"/>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A87E6B"/>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A87E6B"/>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A87E6B"/>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A87E6B"/>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A87E6B"/>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A87E6B"/>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A87E6B"/>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A87E6B"/>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A87E6B"/>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A87E6B"/>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A87E6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A87E6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A87E6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A87E6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A87E6B"/>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A87E6B"/>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A87E6B"/>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A87E6B"/>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A87E6B"/>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A87E6B"/>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A87E6B"/>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A87E6B"/>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A87E6B"/>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A87E6B"/>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A87E6B"/>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A87E6B"/>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A87E6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A87E6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A87E6B"/>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A87E6B"/>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A87E6B"/>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A87E6B"/>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A87E6B"/>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A87E6B"/>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A87E6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A87E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A87E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A87E6B"/>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A87E6B"/>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A87E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A87E6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A87E6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A87E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A87E6B"/>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A87E6B"/>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A87E6B"/>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A87E6B"/>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A87E6B"/>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A87E6B"/>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A87E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A87E6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A87E6B"/>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A87E6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A87E6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A87E6B"/>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A87E6B"/>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A87E6B"/>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A87E6B"/>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A87E6B"/>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A87E6B"/>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A87E6B"/>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A87E6B"/>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A87E6B"/>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A87E6B"/>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A87E6B"/>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A87E6B"/>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A87E6B"/>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A87E6B"/>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A87E6B"/>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A87E6B"/>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A87E6B"/>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A87E6B"/>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A87E6B"/>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A87E6B"/>
    <w:rPr>
      <w:rFonts w:ascii="Calibri" w:eastAsia="Calibri" w:hAnsi="Calibri" w:cs="Times New Roman"/>
      <w:szCs w:val="21"/>
    </w:rPr>
  </w:style>
  <w:style w:type="paragraph" w:customStyle="1" w:styleId="fooot">
    <w:name w:val="fooot"/>
    <w:basedOn w:val="Normal"/>
    <w:rsid w:val="00A87E6B"/>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A87E6B"/>
    <w:pPr>
      <w:ind w:left="426" w:hanging="426"/>
    </w:pPr>
    <w:rPr>
      <w:rFonts w:eastAsia="Times New Roman"/>
      <w:szCs w:val="18"/>
    </w:rPr>
  </w:style>
  <w:style w:type="character" w:customStyle="1" w:styleId="FootnoteReference2">
    <w:name w:val="Footnote Reference2"/>
    <w:rsid w:val="00A87E6B"/>
    <w:rPr>
      <w:vertAlign w:val="superscript"/>
    </w:rPr>
  </w:style>
  <w:style w:type="character" w:customStyle="1" w:styleId="WW-FootnoteReference7">
    <w:name w:val="WW-Footnote Reference7"/>
    <w:rsid w:val="00A87E6B"/>
    <w:rPr>
      <w:vertAlign w:val="superscript"/>
    </w:rPr>
  </w:style>
  <w:style w:type="paragraph" w:customStyle="1" w:styleId="Default">
    <w:name w:val="Default"/>
    <w:rsid w:val="00A87E6B"/>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A87E6B"/>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A87E6B"/>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A87E6B"/>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A87E6B"/>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A87E6B"/>
  </w:style>
  <w:style w:type="table" w:styleId="GridTable1Light">
    <w:name w:val="Grid Table 1 Light"/>
    <w:basedOn w:val="TableNormal"/>
    <w:uiPriority w:val="46"/>
    <w:rsid w:val="00A87E6B"/>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A87E6B"/>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A87E6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A87E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A87E6B"/>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A87E6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A87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A87E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A87E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A87E6B"/>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A87E6B"/>
  </w:style>
  <w:style w:type="numbering" w:customStyle="1" w:styleId="NoList2">
    <w:name w:val="No List2"/>
    <w:next w:val="NoList"/>
    <w:uiPriority w:val="99"/>
    <w:semiHidden/>
    <w:unhideWhenUsed/>
    <w:rsid w:val="00A87E6B"/>
  </w:style>
  <w:style w:type="numbering" w:customStyle="1" w:styleId="NoList3">
    <w:name w:val="No List3"/>
    <w:next w:val="NoList"/>
    <w:uiPriority w:val="99"/>
    <w:semiHidden/>
    <w:unhideWhenUsed/>
    <w:rsid w:val="00A87E6B"/>
  </w:style>
  <w:style w:type="table" w:customStyle="1" w:styleId="TableGrid1">
    <w:name w:val="Table Grid1"/>
    <w:basedOn w:val="TableNormal"/>
    <w:next w:val="TableGrid"/>
    <w:uiPriority w:val="39"/>
    <w:rsid w:val="00A87E6B"/>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A87E6B"/>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A87E6B"/>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87E6B"/>
  </w:style>
  <w:style w:type="numbering" w:customStyle="1" w:styleId="NoList21">
    <w:name w:val="No List21"/>
    <w:next w:val="NoList"/>
    <w:uiPriority w:val="99"/>
    <w:semiHidden/>
    <w:unhideWhenUsed/>
    <w:rsid w:val="00A87E6B"/>
  </w:style>
  <w:style w:type="numbering" w:customStyle="1" w:styleId="NoList4">
    <w:name w:val="No List4"/>
    <w:next w:val="NoList"/>
    <w:uiPriority w:val="99"/>
    <w:semiHidden/>
    <w:unhideWhenUsed/>
    <w:rsid w:val="00A87E6B"/>
  </w:style>
  <w:style w:type="numbering" w:customStyle="1" w:styleId="NoList5">
    <w:name w:val="No List5"/>
    <w:next w:val="NoList"/>
    <w:uiPriority w:val="99"/>
    <w:semiHidden/>
    <w:unhideWhenUsed/>
    <w:rsid w:val="00A87E6B"/>
  </w:style>
  <w:style w:type="character" w:customStyle="1" w:styleId="a3">
    <w:name w:val="Χαρακτήρες σημείωσης τέλους"/>
    <w:rsid w:val="00A87E6B"/>
    <w:rPr>
      <w:vertAlign w:val="superscript"/>
    </w:rPr>
  </w:style>
  <w:style w:type="character" w:customStyle="1" w:styleId="WW8Num11z6">
    <w:name w:val="WW8Num11z6"/>
    <w:rsid w:val="00A87E6B"/>
  </w:style>
  <w:style w:type="table" w:customStyle="1" w:styleId="TableGrid2">
    <w:name w:val="Table Grid2"/>
    <w:basedOn w:val="TableNormal"/>
    <w:next w:val="TableGrid"/>
    <w:uiPriority w:val="59"/>
    <w:rsid w:val="00A87E6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87E6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Normal"/>
    <w:uiPriority w:val="1"/>
    <w:qFormat/>
    <w:rsid w:val="00A87E6B"/>
    <w:pPr>
      <w:autoSpaceDE w:val="0"/>
      <w:autoSpaceDN w:val="0"/>
      <w:spacing w:before="0"/>
      <w:jc w:val="left"/>
    </w:pPr>
    <w:rPr>
      <w:rFonts w:ascii="Calibri" w:hAnsi="Calibri" w:cs="Calibri"/>
      <w:lang w:val="en-US"/>
    </w:rPr>
  </w:style>
  <w:style w:type="character" w:customStyle="1" w:styleId="st">
    <w:name w:val="st"/>
    <w:basedOn w:val="DefaultParagraphFont"/>
    <w:rsid w:val="00A87E6B"/>
  </w:style>
  <w:style w:type="character" w:customStyle="1" w:styleId="WW8Num1z0">
    <w:name w:val="WW8Num1z0"/>
    <w:rsid w:val="00A87E6B"/>
  </w:style>
  <w:style w:type="character" w:customStyle="1" w:styleId="WW8Num12z2">
    <w:name w:val="WW8Num12z2"/>
    <w:qFormat/>
    <w:rsid w:val="00A87E6B"/>
    <w:rPr>
      <w:rFonts w:ascii="Wingdings" w:hAnsi="Wingdings" w:cs="Wingdings"/>
    </w:rPr>
  </w:style>
  <w:style w:type="character" w:customStyle="1" w:styleId="CommentTextChar2">
    <w:name w:val="Comment Text Char2"/>
    <w:uiPriority w:val="99"/>
    <w:qFormat/>
    <w:rsid w:val="00A87E6B"/>
    <w:rPr>
      <w:rFonts w:ascii="Calibri" w:hAnsi="Calibri" w:cs="Calibri"/>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7180</Words>
  <Characters>38778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3</cp:revision>
  <dcterms:created xsi:type="dcterms:W3CDTF">2020-12-03T07:23:00Z</dcterms:created>
  <dcterms:modified xsi:type="dcterms:W3CDTF">2020-12-03T07:23:00Z</dcterms:modified>
</cp:coreProperties>
</file>